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4C" w:rsidRDefault="00F97F4C" w:rsidP="006839F9">
      <w:pPr>
        <w:tabs>
          <w:tab w:val="left" w:pos="3816"/>
        </w:tabs>
        <w:autoSpaceDE/>
        <w:autoSpaceDN/>
        <w:adjustRightInd/>
        <w:jc w:val="center"/>
        <w:rPr>
          <w:b/>
          <w:bCs/>
          <w:color w:val="000000"/>
          <w:spacing w:val="-15"/>
          <w:sz w:val="24"/>
          <w:szCs w:val="24"/>
        </w:rPr>
      </w:pPr>
    </w:p>
    <w:p w:rsidR="00F97F4C" w:rsidRDefault="00014974" w:rsidP="006839F9">
      <w:pPr>
        <w:tabs>
          <w:tab w:val="left" w:pos="3816"/>
        </w:tabs>
        <w:autoSpaceDE/>
        <w:autoSpaceDN/>
        <w:adjustRightInd/>
        <w:jc w:val="center"/>
        <w:rPr>
          <w:b/>
          <w:bCs/>
          <w:color w:val="000000"/>
          <w:spacing w:val="-15"/>
          <w:sz w:val="24"/>
          <w:szCs w:val="24"/>
        </w:rPr>
      </w:pPr>
      <w:r>
        <w:rPr>
          <w:b/>
          <w:bCs/>
          <w:noProof/>
          <w:color w:val="000000"/>
          <w:spacing w:val="-15"/>
          <w:sz w:val="24"/>
          <w:szCs w:val="24"/>
        </w:rPr>
        <w:drawing>
          <wp:inline distT="0" distB="0" distL="0" distR="0">
            <wp:extent cx="5937730" cy="9029700"/>
            <wp:effectExtent l="19050" t="0" r="5870" b="0"/>
            <wp:docPr id="2" name="Рисунок 1" descr="C:\Documents and Settings\Пользователь_2\Рабочий стол\истор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_2\Рабочий стол\истор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3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AA" w:rsidRPr="00CA17AA" w:rsidRDefault="008E70AA" w:rsidP="006839F9">
      <w:pPr>
        <w:tabs>
          <w:tab w:val="left" w:pos="3816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A17AA">
        <w:rPr>
          <w:b/>
          <w:bCs/>
          <w:color w:val="000000"/>
          <w:spacing w:val="-15"/>
          <w:sz w:val="24"/>
          <w:szCs w:val="24"/>
        </w:rPr>
        <w:lastRenderedPageBreak/>
        <w:t>ПОЯСНИТЕЛЬНАЯ ЗАПИСКА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  <w:r w:rsidRPr="00CA17AA">
        <w:rPr>
          <w:b/>
          <w:sz w:val="24"/>
          <w:szCs w:val="24"/>
          <w:lang w:eastAsia="en-US"/>
        </w:rPr>
        <w:t>Статус документа</w:t>
      </w:r>
    </w:p>
    <w:p w:rsidR="008E70AA" w:rsidRPr="00996594" w:rsidRDefault="008E70AA" w:rsidP="00BA6752">
      <w:pPr>
        <w:ind w:left="-567"/>
        <w:jc w:val="both"/>
        <w:rPr>
          <w:b/>
          <w:sz w:val="24"/>
          <w:szCs w:val="24"/>
        </w:rPr>
      </w:pPr>
      <w:r w:rsidRPr="004124F5">
        <w:rPr>
          <w:sz w:val="24"/>
          <w:szCs w:val="24"/>
        </w:rPr>
        <w:t xml:space="preserve">Настоящая рабочая программа </w:t>
      </w:r>
      <w:r>
        <w:rPr>
          <w:sz w:val="24"/>
          <w:szCs w:val="24"/>
        </w:rPr>
        <w:t>составленав соответствии с</w:t>
      </w:r>
      <w:r w:rsidRPr="004124F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4124F5">
        <w:rPr>
          <w:sz w:val="24"/>
          <w:szCs w:val="24"/>
        </w:rPr>
        <w:t xml:space="preserve"> компонент</w:t>
      </w:r>
      <w:r>
        <w:rPr>
          <w:sz w:val="24"/>
          <w:szCs w:val="24"/>
        </w:rPr>
        <w:t>ом</w:t>
      </w:r>
      <w:r w:rsidRPr="004124F5">
        <w:rPr>
          <w:sz w:val="24"/>
          <w:szCs w:val="24"/>
        </w:rPr>
        <w:t xml:space="preserve"> Государственного стандарта основног</w:t>
      </w:r>
      <w:r>
        <w:rPr>
          <w:sz w:val="24"/>
          <w:szCs w:val="24"/>
        </w:rPr>
        <w:t xml:space="preserve">о общего образования по истории, </w:t>
      </w:r>
      <w:r w:rsidRPr="004124F5">
        <w:rPr>
          <w:sz w:val="24"/>
          <w:szCs w:val="24"/>
        </w:rPr>
        <w:t>Примерной программ</w:t>
      </w:r>
      <w:r>
        <w:rPr>
          <w:sz w:val="24"/>
          <w:szCs w:val="24"/>
        </w:rPr>
        <w:t>ой</w:t>
      </w:r>
      <w:r w:rsidRPr="004124F5">
        <w:rPr>
          <w:sz w:val="24"/>
          <w:szCs w:val="24"/>
        </w:rPr>
        <w:t xml:space="preserve"> основног</w:t>
      </w:r>
      <w:r>
        <w:rPr>
          <w:sz w:val="24"/>
          <w:szCs w:val="24"/>
        </w:rPr>
        <w:t>о общего образования по истории</w:t>
      </w:r>
      <w:r w:rsidRPr="009A32DB">
        <w:rPr>
          <w:sz w:val="24"/>
          <w:szCs w:val="24"/>
        </w:rPr>
        <w:t xml:space="preserve">, </w:t>
      </w:r>
      <w:r w:rsidRPr="009A32DB">
        <w:rPr>
          <w:color w:val="000000"/>
          <w:sz w:val="24"/>
          <w:szCs w:val="24"/>
          <w:shd w:val="clear" w:color="auto" w:fill="FFFFFF"/>
        </w:rPr>
        <w:t xml:space="preserve">авторской программой «Новая история 7-8 </w:t>
      </w:r>
      <w:proofErr w:type="spellStart"/>
      <w:r w:rsidRPr="009A32DB">
        <w:rPr>
          <w:color w:val="000000"/>
          <w:sz w:val="24"/>
          <w:szCs w:val="24"/>
          <w:shd w:val="clear" w:color="auto" w:fill="FFFFFF"/>
        </w:rPr>
        <w:t>кл</w:t>
      </w:r>
      <w:proofErr w:type="spellEnd"/>
      <w:r w:rsidRPr="009A32DB">
        <w:rPr>
          <w:color w:val="000000"/>
          <w:sz w:val="24"/>
          <w:szCs w:val="24"/>
          <w:shd w:val="clear" w:color="auto" w:fill="FFFFFF"/>
        </w:rPr>
        <w:t xml:space="preserve">.» под реакцией </w:t>
      </w:r>
      <w:proofErr w:type="spellStart"/>
      <w:r w:rsidRPr="009A32DB">
        <w:rPr>
          <w:color w:val="000000"/>
          <w:sz w:val="24"/>
          <w:szCs w:val="24"/>
          <w:shd w:val="clear" w:color="auto" w:fill="FFFFFF"/>
        </w:rPr>
        <w:t>А.Я.Юдовской</w:t>
      </w:r>
      <w:proofErr w:type="spellEnd"/>
      <w:r w:rsidRPr="009A32DB">
        <w:rPr>
          <w:color w:val="000000"/>
          <w:sz w:val="24"/>
          <w:szCs w:val="24"/>
          <w:shd w:val="clear" w:color="auto" w:fill="FFFFFF"/>
        </w:rPr>
        <w:t xml:space="preserve"> и Л.М.Ванюшкиной, </w:t>
      </w:r>
      <w:r w:rsidRPr="00996594">
        <w:rPr>
          <w:sz w:val="24"/>
          <w:szCs w:val="24"/>
        </w:rPr>
        <w:t xml:space="preserve">авторской программой А. А. Данилова, Л. Г. </w:t>
      </w:r>
      <w:proofErr w:type="spellStart"/>
      <w:r w:rsidRPr="00996594">
        <w:rPr>
          <w:sz w:val="24"/>
          <w:szCs w:val="24"/>
        </w:rPr>
        <w:t>Косулиной</w:t>
      </w:r>
      <w:proofErr w:type="spellEnd"/>
      <w:r w:rsidRPr="00996594">
        <w:rPr>
          <w:sz w:val="24"/>
          <w:szCs w:val="24"/>
        </w:rPr>
        <w:t xml:space="preserve"> «Росси</w:t>
      </w:r>
      <w:r>
        <w:rPr>
          <w:sz w:val="24"/>
          <w:szCs w:val="24"/>
        </w:rPr>
        <w:t>я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>веке 8 класс</w:t>
      </w:r>
      <w:r w:rsidRPr="0099659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</w:p>
    <w:p w:rsidR="008E70AA" w:rsidRPr="00640498" w:rsidRDefault="008E70AA" w:rsidP="00BA6752">
      <w:pPr>
        <w:ind w:left="-567"/>
        <w:jc w:val="both"/>
        <w:rPr>
          <w:b/>
          <w:sz w:val="24"/>
          <w:szCs w:val="24"/>
        </w:rPr>
      </w:pPr>
      <w:r w:rsidRPr="00640498">
        <w:rPr>
          <w:b/>
          <w:sz w:val="24"/>
          <w:szCs w:val="24"/>
        </w:rPr>
        <w:t>Структура документа</w:t>
      </w:r>
    </w:p>
    <w:p w:rsidR="008E70AA" w:rsidRPr="00640498" w:rsidRDefault="008E70AA" w:rsidP="00BA6752">
      <w:pPr>
        <w:ind w:left="-567"/>
        <w:jc w:val="both"/>
        <w:rPr>
          <w:sz w:val="24"/>
          <w:szCs w:val="24"/>
        </w:rPr>
      </w:pPr>
      <w:r w:rsidRPr="00640498">
        <w:rPr>
          <w:sz w:val="24"/>
          <w:szCs w:val="24"/>
        </w:rPr>
        <w:t xml:space="preserve">Данная рабочая программа </w:t>
      </w:r>
      <w:r>
        <w:rPr>
          <w:sz w:val="24"/>
          <w:szCs w:val="24"/>
        </w:rPr>
        <w:t>состоит из трёх частей: пояснительная записка, основное содержание, календарно-тематическое планирование. В пояснительной записке указаны цели и задачи, описано место предмета в базисном учебном плане, дана общая характеристика предмета. В основном содержании описаны разделы учебного предмета, указаны требования к уровню подготовки, материально-техническое, нормативно-правовое и учебно-методическое обеспечение образовательного процесса по данному предмету. Календарно-тематическое планирование содержит: наименование разделов и тем уроков, с указанием количества часов, элементы содержания, вид контроля, в т.ч.  в конце каждого раздела, перед окончанием четверти и в конце года.</w:t>
      </w:r>
    </w:p>
    <w:p w:rsidR="008E70AA" w:rsidRDefault="008E70AA" w:rsidP="00BA6752">
      <w:pPr>
        <w:ind w:left="-567"/>
        <w:jc w:val="both"/>
        <w:rPr>
          <w:b/>
          <w:sz w:val="24"/>
          <w:szCs w:val="24"/>
        </w:rPr>
      </w:pPr>
    </w:p>
    <w:p w:rsidR="008E70AA" w:rsidRPr="004124F5" w:rsidRDefault="008E70AA" w:rsidP="00BA6752">
      <w:pPr>
        <w:ind w:left="-567"/>
        <w:jc w:val="both"/>
        <w:rPr>
          <w:b/>
          <w:sz w:val="24"/>
          <w:szCs w:val="24"/>
        </w:rPr>
      </w:pPr>
      <w:r w:rsidRPr="004124F5">
        <w:rPr>
          <w:b/>
          <w:sz w:val="24"/>
          <w:szCs w:val="24"/>
        </w:rPr>
        <w:t>Место пр</w:t>
      </w:r>
      <w:r>
        <w:rPr>
          <w:b/>
          <w:sz w:val="24"/>
          <w:szCs w:val="24"/>
        </w:rPr>
        <w:t>едмета в базисном учебном плане</w:t>
      </w:r>
    </w:p>
    <w:p w:rsidR="008E70AA" w:rsidRPr="001D01AD" w:rsidRDefault="001D01AD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1D01AD">
        <w:rPr>
          <w:rFonts w:eastAsia="Calibri"/>
          <w:sz w:val="24"/>
          <w:szCs w:val="24"/>
          <w:lang w:eastAsia="en-US"/>
        </w:rPr>
        <w:t xml:space="preserve">Федеральный базисный учебный план для образовательных учреждений Российской Федерации содержит учебный предмет «История» как обязательный на этапе основного общего образования и рассчитан на 2 учебных часа в неделю в </w:t>
      </w:r>
      <w:r w:rsidR="008422DE">
        <w:rPr>
          <w:rFonts w:eastAsia="Calibri"/>
          <w:sz w:val="24"/>
          <w:szCs w:val="24"/>
          <w:lang w:eastAsia="en-US"/>
        </w:rPr>
        <w:t>8</w:t>
      </w:r>
      <w:r w:rsidR="003B7C45">
        <w:rPr>
          <w:rFonts w:eastAsia="Calibri"/>
          <w:sz w:val="24"/>
          <w:szCs w:val="24"/>
          <w:lang w:eastAsia="en-US"/>
        </w:rPr>
        <w:t xml:space="preserve"> классах, общее количество часов</w:t>
      </w:r>
      <w:r w:rsidRPr="001D01AD">
        <w:rPr>
          <w:rFonts w:eastAsia="Calibri"/>
          <w:sz w:val="24"/>
          <w:szCs w:val="24"/>
          <w:lang w:eastAsia="en-US"/>
        </w:rPr>
        <w:t xml:space="preserve"> зависит от календарного графика школы. 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  <w:r w:rsidRPr="00CA17AA">
        <w:rPr>
          <w:b/>
          <w:sz w:val="24"/>
          <w:szCs w:val="24"/>
          <w:lang w:eastAsia="en-US"/>
        </w:rPr>
        <w:t>Цели обучения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Изучение истории на ступени основного общего образования направлено на достижение следующих целей: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воспитание патриотизма, уважения к истории и традициям нашей Родины, к правам и свободам человека,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демократическим принципам общественной жизни;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освоение знаний о важнейших событиях, процессах отечественной и всемирной истории в их взаимосвязи и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8E70AA" w:rsidRPr="00CA17AA">
        <w:rPr>
          <w:sz w:val="24"/>
          <w:szCs w:val="24"/>
          <w:lang w:eastAsia="en-US"/>
        </w:rPr>
        <w:t>хронологической преемственности;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>овладение элементарными методами исторического познания, умениями работать с различными источниками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исторической информации;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формирование ценностных ориентаций в ходе ознакомления с исторически сложившимися культурными,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религиозными, этно-национальными традициями;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применение знаний и представлений об исторически сложившихся системах социальных норм и ценностей</w:t>
      </w:r>
    </w:p>
    <w:p w:rsidR="008E70AA" w:rsidRDefault="008E70AA" w:rsidP="00BA6752">
      <w:pPr>
        <w:widowControl/>
        <w:shd w:val="clear" w:color="auto" w:fill="FFFFFF"/>
        <w:suppressAutoHyphens/>
        <w:autoSpaceDE/>
        <w:autoSpaceDN/>
        <w:adjustRightInd/>
        <w:ind w:left="-567" w:right="82" w:firstLine="142"/>
        <w:jc w:val="both"/>
        <w:rPr>
          <w:b/>
          <w:color w:val="000000"/>
          <w:spacing w:val="5"/>
          <w:sz w:val="24"/>
          <w:szCs w:val="24"/>
          <w:lang w:eastAsia="ar-SA"/>
        </w:rPr>
      </w:pPr>
    </w:p>
    <w:p w:rsidR="008E70AA" w:rsidRPr="00CA17AA" w:rsidRDefault="008E70AA" w:rsidP="00BA6752">
      <w:pPr>
        <w:widowControl/>
        <w:shd w:val="clear" w:color="auto" w:fill="FFFFFF"/>
        <w:suppressAutoHyphens/>
        <w:autoSpaceDE/>
        <w:autoSpaceDN/>
        <w:adjustRightInd/>
        <w:ind w:left="-567" w:right="82" w:firstLine="142"/>
        <w:jc w:val="both"/>
        <w:rPr>
          <w:b/>
          <w:color w:val="000000"/>
          <w:spacing w:val="5"/>
          <w:sz w:val="24"/>
          <w:szCs w:val="24"/>
          <w:lang w:eastAsia="ar-SA"/>
        </w:rPr>
      </w:pPr>
      <w:r w:rsidRPr="00CA17AA">
        <w:rPr>
          <w:b/>
          <w:color w:val="000000"/>
          <w:spacing w:val="5"/>
          <w:sz w:val="24"/>
          <w:szCs w:val="24"/>
          <w:lang w:eastAsia="ar-SA"/>
        </w:rPr>
        <w:t>Задачи обучения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создать условия для освоения школьниками ключевых исторических понятий;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познакомить с основными религиозными системами;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сформировать представление у учащихся об особенностях социальной жизни, структуры общества;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раскрыть специфику организации политической власти в России, странах Европы, традиционных обществах;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сформировать представление о роли выдающихся деятелей отечественной и всеобщей истории;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сформировать представление о значении политического и культурного наследия разных цивилизаций.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 xml:space="preserve">сформировать у учащихся чувство гражданственности, национальной идентичности, развить мировоззренческие убеждения учащихся на основе осмысления ими исторически сложившихся культурных, религиозных, </w:t>
      </w:r>
      <w:proofErr w:type="spellStart"/>
      <w:r w:rsidR="008E70AA" w:rsidRPr="00CA17AA">
        <w:rPr>
          <w:color w:val="000000"/>
          <w:spacing w:val="5"/>
          <w:sz w:val="24"/>
          <w:szCs w:val="24"/>
          <w:lang w:eastAsia="ar-SA"/>
        </w:rPr>
        <w:t>этнонациональных</w:t>
      </w:r>
      <w:proofErr w:type="spellEnd"/>
      <w:r w:rsidR="008E70AA" w:rsidRPr="00CA17AA">
        <w:rPr>
          <w:color w:val="000000"/>
          <w:spacing w:val="5"/>
          <w:sz w:val="24"/>
          <w:szCs w:val="24"/>
          <w:lang w:eastAsia="ar-SA"/>
        </w:rPr>
        <w:t xml:space="preserve"> традиций, нравственных и социальных установок, идеологических доктрин.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создать условия для развития у учащихся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создать условия для овладения учащимися умениями и навыками поиска, систематизации и комплексного анализа исторической информации;</w:t>
      </w:r>
    </w:p>
    <w:p w:rsidR="008E70AA" w:rsidRPr="00CA17AA" w:rsidRDefault="00A63D77" w:rsidP="00BA6752">
      <w:pPr>
        <w:widowControl/>
        <w:shd w:val="clear" w:color="auto" w:fill="FFFFFF"/>
        <w:suppressAutoHyphens/>
        <w:autoSpaceDE/>
        <w:autoSpaceDN/>
        <w:adjustRightInd/>
        <w:spacing w:after="160" w:line="259" w:lineRule="auto"/>
        <w:ind w:left="-567" w:right="82"/>
        <w:rPr>
          <w:color w:val="000000"/>
          <w:spacing w:val="5"/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  <w:lang w:eastAsia="ar-SA"/>
        </w:rPr>
        <w:t xml:space="preserve">- </w:t>
      </w:r>
      <w:r w:rsidR="008E70AA" w:rsidRPr="00CA17AA">
        <w:rPr>
          <w:color w:val="000000"/>
          <w:spacing w:val="5"/>
          <w:sz w:val="24"/>
          <w:szCs w:val="24"/>
          <w:lang w:eastAsia="ar-SA"/>
        </w:rPr>
        <w:t>продолжить формирование у учащихся исторического мышления – способности рассматривать события и явления с точки зрения их исторической обусловленности.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  <w:r w:rsidRPr="00CA17AA">
        <w:rPr>
          <w:b/>
          <w:sz w:val="24"/>
          <w:szCs w:val="24"/>
          <w:lang w:eastAsia="en-US"/>
        </w:rPr>
        <w:t>Общая характеристика предмета.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  <w:r w:rsidRPr="00CA17AA">
        <w:rPr>
          <w:sz w:val="24"/>
          <w:szCs w:val="24"/>
          <w:lang w:eastAsia="en-US"/>
        </w:rPr>
        <w:lastRenderedPageBreak/>
        <w:t>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</w:p>
    <w:p w:rsidR="008E70AA" w:rsidRPr="00041A6B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  <w:r w:rsidRPr="00041A6B">
        <w:rPr>
          <w:b/>
          <w:sz w:val="24"/>
          <w:szCs w:val="24"/>
          <w:lang w:eastAsia="en-US"/>
        </w:rPr>
        <w:t>ОСНОВНОЕ СОДЕРЖАНИЕ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rPr>
          <w:b/>
          <w:sz w:val="24"/>
          <w:szCs w:val="24"/>
          <w:lang w:eastAsia="en-US"/>
        </w:rPr>
      </w:pP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Содержание учебного предмета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Тематическое планирование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6095"/>
        <w:gridCol w:w="993"/>
      </w:tblGrid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Содержание разделов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Становление индустриального общества.</w:t>
            </w:r>
          </w:p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Индустриальное общество, аграрное общество.</w:t>
            </w:r>
          </w:p>
        </w:tc>
        <w:tc>
          <w:tcPr>
            <w:tcW w:w="993" w:type="dxa"/>
          </w:tcPr>
          <w:p w:rsidR="008E70AA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spacing w:after="160" w:line="259" w:lineRule="auto"/>
              <w:ind w:left="-567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Становление индустриального общества.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Индустриальное общество, аграрное общество. Развитие техники. Новые технологии. Капитализм свободной конкуренции Социальная структура общества. Новые условия быта Новые условия быта. Создание научной картины мира. Развитие образования. Литература и искусства Нового времени. Литература и искусства Нового времени. Консервативное и либеральное течение в общественно – политической жизни. Социалистические учения, марксизм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spacing w:after="160" w:line="259" w:lineRule="auto"/>
              <w:ind w:left="-567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Строительство новой Европы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Наполеон. Наполеоновская империя. Наполеоновские войны. Итоги наполеоновских войн. Венский конгресс</w:t>
            </w:r>
          </w:p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Социально – экономические отношения и государственный строй. Общественные движения: чартисты, тред-юнионы. Июльская монархия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1141D2">
                <w:rPr>
                  <w:sz w:val="24"/>
                  <w:szCs w:val="24"/>
                  <w:lang w:eastAsia="en-US"/>
                </w:rPr>
                <w:t>1848 г</w:t>
              </w:r>
            </w:smartTag>
            <w:r w:rsidRPr="001141D2">
              <w:rPr>
                <w:sz w:val="24"/>
                <w:szCs w:val="24"/>
                <w:lang w:eastAsia="en-US"/>
              </w:rPr>
              <w:t>. Вторая республика. Режим второй империи</w:t>
            </w:r>
          </w:p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Образование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северо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– германского союза.  Национальное объединение Италии Франко – прусская война. Парижская коммуна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spacing w:after="160" w:line="259" w:lineRule="auto"/>
              <w:ind w:left="-567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Страны Западной Европы на рубеже XIX—XX вв.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Особенности индустриального развития. Либеральные формы Особенности экономического развития. Колониальные захваты Франция – светское государство. Реваншизм Особенности экономического развития. Колониальные захваты Конституциональная монархия. «Лоскутная империя».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</w:rPr>
              <w:t>Две Америки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Гражданская война, отмена рабства, особенности экономического развития.  Внешняя политика. Образование независимых государств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spacing w:after="160" w:line="259" w:lineRule="auto"/>
              <w:ind w:left="-567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Традиционные общества  в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XIX в.: новый этап колониализма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Реформы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Мэйдзи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«Открытие» Китая. Особенности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колониального режима в Индии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141D2">
              <w:rPr>
                <w:sz w:val="24"/>
                <w:szCs w:val="24"/>
                <w:lang w:eastAsia="en-US"/>
              </w:rPr>
              <w:t xml:space="preserve"> Исследования Африки. Колониальный раздел.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</w:rPr>
              <w:t>Международные отношения в конце XIX — начале XX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</w:rPr>
              <w:t>Империалистические войны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</w:rPr>
              <w:t>Россия в первой половине XIX в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Территориальная и национальная структура Российской империи; сословия, с\х, промышленность, политический строй России Личность императора Александра, «Негласный комитет», реформы Сперанского Борьба России против наполеоновской Франции,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Тильзитский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мир, война со Швецией, восточная политика Александра Вторжение Наполеона в Россию, Бородинское сражение, совет в Филях и оставление Москвы, отступление и гибель «Великой армии» Начало заграничных походов русской армии, поражение Наполеона, Венский конгресс, «Священный союз», восточная политика Александра Польская конституция, реформаторский проект Новосильцева, отказ от проведения реформ в начале 20-х гг., военные поселения, итоги внутренней  политики. Называть характерные черты социально-экономического развития после Отечественной войны 1812 г.; объяснять причины экономического кризиса 1812-1815 гг.Зарождение организованного общественного движения, первые тайные общества, власть и тайные общества. Умение обобщать  знания по теме. Определять и объяснять свое отношение и оценку основных событий всего периода. Умение излагать материал в письменной форме. Тестирование. Династический кризис, восстание 14 декабря 1825 г., суд над декабристами, историческое значение восстания. Личность Николая I, укрепление государственного аппарата и социальной базы самодержавной власти, попытки решения аграрного вопроса, усиление борьбы с революционными настроениями, РПЦ и государство. Противоречия хозяйственного развития, начало промышленного переворота, помещичье и крестьянское хозяйство, финансовая политика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Канкрина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, торговля. Революции в Европе, война с Турцией, война с Ираном, обострение русско-английских отношений, Россия и Центральная Азия. Политика России на Кавказе, причины войны, военные действия. Особенности общественного движения 30-50-х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гг.XIX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в., консервативное и либеральное движения, западники и славянофилы, кружки 20-30-х гг. XIX в. революционное движение, Чаадаев. Причины войны, силы сторон, ход военных действий, героическая оборона Севастополя, Парижский конгресс. Система образования, грамотность в России, развитие наук. Знать  русских первооткрывателей и путешественников, систематизировать материал, составлять таблицу. Особенности развития художественной культуры  в 1-й половине XIX века, русская литература, театр, музыка, живопись, архитектура Жилище, одежда, питание, досуг и обычаи, семья и семейные обряды.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</w:rPr>
              <w:t>Россия во второй половине XIX в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Личность Александра II, предпосылки и причины отмены крепостного права, смягчение политического режима в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первые годы царствования Александра II Подготовка крестьянской реформы, основные положения реформы 19 февраля 1861 г., значение отмены крепостного права Реформы местного самоуправления, судебная, военные реформы, реформы в области просвещения. Развитие с\х, промышленности в первые годы после отмены крепостного права, финансовая политика и ж\д строительство, промышленный подъём. Особенности российского либерализма середины 50-х-начала 60-х гг., разногласия в либеральном движении, земское движение конца 70-х гг., консерваторы.  Цели и состав радикального движения, отношение к крестьянской реформе, идеи Чернышевского, революционное народничество. Отказ правительства от либерального курса, «диктатура сердца»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Лорис-Меликова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, убийство Александра II. Основные направления внешней политики России в 60-70-х гг. XIX в., европейская политика, завершение Кавказской войны, политика России в Средней Азии, Дальневосточная политика, продажа Аляски. Балканский кризис, начало русско-турецкой войны, ход военных действий.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Сан-Стефанский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мирный договор, Берлинский конгресс, значение и причины победы России в войне с Турцией. Личность императора Александра III , противоречивый характер начала его царствования, крестьянская политика, начало рабочего законодательства, консервативный поворот, усиление полицейского режима, политика в области просвещения и печати, наступление на местное самоуправление, национальная и религиозная политика. С\х после Крестьянской реформы, промышленное развитие после реформ, деятельность Витте, строительство железных дорог, рабочий вопрос в России. Сословия. Крестьяне, пролетариат. Разгром народнического движения, новое в либеральном движении, начало рабочего движения, марксизм в России. Общая характеристика внешней политики, ослабление российского влияния на Балканах, политика России в Европе, русско-французское сближение. Азиатская политика, обострение русско-японских отношений. Трудности и успехи в развитии образования, уровень грамотности населения России, успехи естественных наук, практическое применение научных достижений, экспедиции и исследования русских путешественников, развитие исторической науки. Русская живопись, критический реализм, архитектура, скульптура, музыка, театр, народное творчество Рост населения в пореформенной России, улучшение качества жизни горожан, жизнь и быт городских «верхов», жизнь и быт городских окраин, досуг горожан, изменения в деревенской жизни.</w:t>
            </w:r>
          </w:p>
        </w:tc>
        <w:tc>
          <w:tcPr>
            <w:tcW w:w="993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70AA" w:rsidRPr="001141D2" w:rsidRDefault="008E70AA" w:rsidP="00BA6752">
            <w:pPr>
              <w:ind w:left="-567"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Итоговая контрольная работа по истории за 8 класс.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E70AA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70AA" w:rsidRPr="00CA17AA" w:rsidTr="00041A6B">
        <w:tc>
          <w:tcPr>
            <w:tcW w:w="709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70AA" w:rsidRPr="001141D2" w:rsidRDefault="008E70AA" w:rsidP="00BA6752">
            <w:pPr>
              <w:ind w:left="-567"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Итоговое повторение по курсу истории за 8 класс</w:t>
            </w:r>
          </w:p>
        </w:tc>
        <w:tc>
          <w:tcPr>
            <w:tcW w:w="6095" w:type="dxa"/>
          </w:tcPr>
          <w:p w:rsidR="008E70AA" w:rsidRPr="001141D2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</w:rPr>
              <w:t xml:space="preserve">Особенности функционирования экономической, политической и социальной системы стран Западной Европы, Азии и Руси в Новое время. Внешняя политика. Культура. </w:t>
            </w:r>
            <w:r w:rsidRPr="001141D2">
              <w:rPr>
                <w:sz w:val="24"/>
                <w:szCs w:val="24"/>
              </w:rPr>
              <w:lastRenderedPageBreak/>
              <w:t>Религия.</w:t>
            </w:r>
          </w:p>
        </w:tc>
        <w:tc>
          <w:tcPr>
            <w:tcW w:w="993" w:type="dxa"/>
          </w:tcPr>
          <w:p w:rsidR="008E70AA" w:rsidRDefault="008E70AA" w:rsidP="00BA6752">
            <w:pPr>
              <w:widowControl/>
              <w:autoSpaceDE/>
              <w:autoSpaceDN/>
              <w:adjustRightInd/>
              <w:ind w:left="-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</w:tbl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 w:hanging="851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Методическое обеспечение образовательного процесса</w:t>
      </w:r>
    </w:p>
    <w:p w:rsidR="008E70AA" w:rsidRPr="00705B71" w:rsidRDefault="008E70AA" w:rsidP="00BA6752">
      <w:pPr>
        <w:numPr>
          <w:ilvl w:val="0"/>
          <w:numId w:val="4"/>
        </w:numPr>
        <w:ind w:left="-567" w:firstLine="0"/>
        <w:rPr>
          <w:sz w:val="24"/>
          <w:szCs w:val="24"/>
          <w:lang w:eastAsia="en-US"/>
        </w:rPr>
      </w:pPr>
      <w:r w:rsidRPr="00705B71">
        <w:rPr>
          <w:sz w:val="24"/>
          <w:szCs w:val="24"/>
          <w:lang w:eastAsia="en-US"/>
        </w:rPr>
        <w:t>Государственного стандарта основного общего образования по истории, 2004 г.</w:t>
      </w:r>
    </w:p>
    <w:p w:rsidR="008E70AA" w:rsidRPr="00705B71" w:rsidRDefault="008E70AA" w:rsidP="00BA6752">
      <w:pPr>
        <w:numPr>
          <w:ilvl w:val="0"/>
          <w:numId w:val="4"/>
        </w:numPr>
        <w:ind w:left="-567" w:firstLine="0"/>
        <w:rPr>
          <w:sz w:val="24"/>
          <w:szCs w:val="24"/>
          <w:lang w:eastAsia="en-US"/>
        </w:rPr>
      </w:pPr>
      <w:r w:rsidRPr="00705B71">
        <w:rPr>
          <w:sz w:val="24"/>
          <w:szCs w:val="24"/>
          <w:lang w:eastAsia="en-US"/>
        </w:rPr>
        <w:t>Примерная программа основного общего образования по истории, 2004 г.</w:t>
      </w:r>
    </w:p>
    <w:p w:rsidR="008E70AA" w:rsidRPr="00666E71" w:rsidRDefault="008E70AA" w:rsidP="00BA6752">
      <w:pPr>
        <w:pStyle w:val="a4"/>
        <w:numPr>
          <w:ilvl w:val="0"/>
          <w:numId w:val="4"/>
        </w:numPr>
        <w:ind w:left="-567" w:firstLine="0"/>
        <w:rPr>
          <w:sz w:val="24"/>
          <w:szCs w:val="24"/>
          <w:lang w:eastAsia="en-US"/>
        </w:rPr>
      </w:pPr>
      <w:r w:rsidRPr="00666E71">
        <w:rPr>
          <w:sz w:val="24"/>
          <w:szCs w:val="24"/>
          <w:lang w:eastAsia="en-US"/>
        </w:rPr>
        <w:t xml:space="preserve">Данилова А. А., </w:t>
      </w:r>
      <w:proofErr w:type="spellStart"/>
      <w:r w:rsidRPr="00666E71">
        <w:rPr>
          <w:sz w:val="24"/>
          <w:szCs w:val="24"/>
          <w:lang w:eastAsia="en-US"/>
        </w:rPr>
        <w:t>Клокова</w:t>
      </w:r>
      <w:proofErr w:type="spellEnd"/>
      <w:r w:rsidRPr="00666E71">
        <w:rPr>
          <w:sz w:val="24"/>
          <w:szCs w:val="24"/>
          <w:lang w:eastAsia="en-US"/>
        </w:rPr>
        <w:t xml:space="preserve">  В. А. «История государства и народов России с древнейших времен и до наших дней»: авторская программа, 2004.</w:t>
      </w:r>
    </w:p>
    <w:p w:rsidR="008E70AA" w:rsidRDefault="008E70AA" w:rsidP="00BA6752">
      <w:pPr>
        <w:widowControl/>
        <w:numPr>
          <w:ilvl w:val="0"/>
          <w:numId w:val="4"/>
        </w:numPr>
        <w:suppressAutoHyphens/>
        <w:autoSpaceDE/>
        <w:autoSpaceDN/>
        <w:adjustRightInd/>
        <w:ind w:left="-567" w:firstLine="0"/>
        <w:jc w:val="both"/>
        <w:rPr>
          <w:sz w:val="24"/>
          <w:szCs w:val="24"/>
        </w:rPr>
      </w:pPr>
      <w:proofErr w:type="spellStart"/>
      <w:r w:rsidRPr="00376251">
        <w:rPr>
          <w:sz w:val="24"/>
          <w:szCs w:val="24"/>
        </w:rPr>
        <w:t>Юдовская</w:t>
      </w:r>
      <w:proofErr w:type="spellEnd"/>
      <w:r w:rsidRPr="00376251">
        <w:rPr>
          <w:sz w:val="24"/>
          <w:szCs w:val="24"/>
        </w:rPr>
        <w:t xml:space="preserve"> А.Я., Баранов П.А., Ванюшкина Л.М. Всеобщая история. История Нового времени, 1800 - 1913. 8 класс .М., 2010. </w:t>
      </w:r>
    </w:p>
    <w:p w:rsidR="008E70AA" w:rsidRDefault="008E70AA" w:rsidP="00BA6752">
      <w:pPr>
        <w:pStyle w:val="a4"/>
        <w:numPr>
          <w:ilvl w:val="0"/>
          <w:numId w:val="4"/>
        </w:numPr>
        <w:ind w:left="-567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Атлас. Новая история. С середины </w:t>
      </w:r>
      <w:r>
        <w:rPr>
          <w:sz w:val="24"/>
          <w:szCs w:val="24"/>
          <w:lang w:val="en-US" w:eastAsia="en-US"/>
        </w:rPr>
        <w:t>XVII</w:t>
      </w:r>
      <w:r>
        <w:rPr>
          <w:sz w:val="24"/>
          <w:szCs w:val="24"/>
          <w:lang w:eastAsia="en-US"/>
        </w:rPr>
        <w:t>века до 1870 года.</w:t>
      </w:r>
      <w:r>
        <w:rPr>
          <w:sz w:val="24"/>
          <w:szCs w:val="24"/>
        </w:rPr>
        <w:t>С комплектом контурных карт.</w:t>
      </w:r>
    </w:p>
    <w:p w:rsidR="008E70AA" w:rsidRDefault="008E70AA" w:rsidP="00BA6752">
      <w:pPr>
        <w:pStyle w:val="a4"/>
        <w:numPr>
          <w:ilvl w:val="0"/>
          <w:numId w:val="4"/>
        </w:numPr>
        <w:ind w:left="-567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Атлас. Новая история. С середины с 1870 года до 1918 года.</w:t>
      </w:r>
      <w:r>
        <w:rPr>
          <w:sz w:val="24"/>
          <w:szCs w:val="24"/>
        </w:rPr>
        <w:t>С комплектом контурных карт.</w:t>
      </w:r>
    </w:p>
    <w:p w:rsidR="008E70AA" w:rsidRDefault="008E70AA" w:rsidP="00BA6752">
      <w:pPr>
        <w:pStyle w:val="a4"/>
        <w:numPr>
          <w:ilvl w:val="0"/>
          <w:numId w:val="4"/>
        </w:numPr>
        <w:ind w:left="-567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Атлас. Отечественная история.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век. С комплектом контурных карт.</w:t>
      </w:r>
    </w:p>
    <w:p w:rsidR="008E70AA" w:rsidRDefault="008E70AA" w:rsidP="00BA6752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65" w:line="295" w:lineRule="exact"/>
        <w:ind w:left="-567" w:right="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программа А. А. Данилова, Л. Г. </w:t>
      </w:r>
      <w:proofErr w:type="spellStart"/>
      <w:r>
        <w:rPr>
          <w:sz w:val="24"/>
          <w:szCs w:val="24"/>
        </w:rPr>
        <w:t>Косулиной</w:t>
      </w:r>
      <w:proofErr w:type="spellEnd"/>
      <w:r w:rsidRPr="00996594">
        <w:rPr>
          <w:sz w:val="24"/>
          <w:szCs w:val="24"/>
        </w:rPr>
        <w:t>«Росси</w:t>
      </w:r>
      <w:r>
        <w:rPr>
          <w:sz w:val="24"/>
          <w:szCs w:val="24"/>
        </w:rPr>
        <w:t>я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>веке 8 класс</w:t>
      </w:r>
      <w:r w:rsidRPr="00996594">
        <w:rPr>
          <w:sz w:val="24"/>
          <w:szCs w:val="24"/>
        </w:rPr>
        <w:t>».</w:t>
      </w:r>
      <w:r>
        <w:rPr>
          <w:sz w:val="24"/>
          <w:szCs w:val="24"/>
        </w:rPr>
        <w:t xml:space="preserve"> / А. А. Данилова Л. Г. Косулина История. Программы общеобразовательных учреждений 6 – 11 классы. 5-е издание. М., 2011.</w:t>
      </w:r>
    </w:p>
    <w:p w:rsidR="008E70AA" w:rsidRDefault="008E70AA" w:rsidP="00BA6752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65" w:line="295" w:lineRule="exact"/>
        <w:ind w:left="-567" w:right="36"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E78F9">
        <w:rPr>
          <w:sz w:val="24"/>
          <w:szCs w:val="24"/>
        </w:rPr>
        <w:t>вторск</w:t>
      </w:r>
      <w:r>
        <w:rPr>
          <w:sz w:val="24"/>
          <w:szCs w:val="24"/>
        </w:rPr>
        <w:t>ая</w:t>
      </w:r>
      <w:r w:rsidRPr="007E78F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E78F9">
        <w:rPr>
          <w:sz w:val="24"/>
          <w:szCs w:val="24"/>
        </w:rPr>
        <w:t xml:space="preserve"> «Новая история 7-8 </w:t>
      </w:r>
      <w:proofErr w:type="spellStart"/>
      <w:r w:rsidRPr="007E78F9">
        <w:rPr>
          <w:sz w:val="24"/>
          <w:szCs w:val="24"/>
        </w:rPr>
        <w:t>кл</w:t>
      </w:r>
      <w:proofErr w:type="spellEnd"/>
      <w:r w:rsidRPr="007E78F9">
        <w:rPr>
          <w:sz w:val="24"/>
          <w:szCs w:val="24"/>
        </w:rPr>
        <w:t xml:space="preserve">.» под редакцией </w:t>
      </w:r>
      <w:proofErr w:type="spellStart"/>
      <w:r w:rsidRPr="007E78F9">
        <w:rPr>
          <w:sz w:val="24"/>
          <w:szCs w:val="24"/>
        </w:rPr>
        <w:t>А.Я.Юдовской</w:t>
      </w:r>
      <w:proofErr w:type="spellEnd"/>
      <w:r w:rsidRPr="007E78F9">
        <w:rPr>
          <w:sz w:val="24"/>
          <w:szCs w:val="24"/>
        </w:rPr>
        <w:t>, Л.М.Ванюшкиной. М.: Просвещение, 2006 г.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Требования к уровню подготовки 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В результате изучения истории ученик должен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знать/понимать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основные этапы и ключевые события истории России и мира; выдающихся деятелей отечественной и всеобщей истории;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изученные виды исторических источников;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уметь</w:t>
      </w:r>
    </w:p>
    <w:p w:rsidR="008E70AA" w:rsidRPr="00CA17AA" w:rsidRDefault="00A63D77" w:rsidP="004475A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соотносить даты событий отечественной и всеобщей истории с веком; определять последовательность идлительность важнейших событий отечественной и всеобщей истории;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использовать текст исторического источника при ответе на вопросы, решении различных учебных задач;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сравнивать свидетельства разных источников;</w:t>
      </w:r>
    </w:p>
    <w:p w:rsidR="008E70AA" w:rsidRPr="00CA17AA" w:rsidRDefault="00A63D77" w:rsidP="004475A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показывать на исторической карте территории расселения народов, границы государств, города, местазначительных исторических событий;</w:t>
      </w:r>
    </w:p>
    <w:p w:rsidR="008E70AA" w:rsidRPr="00CA17AA" w:rsidRDefault="00A63D77" w:rsidP="004475A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E70AA" w:rsidRPr="00CA17AA" w:rsidRDefault="00A63D77" w:rsidP="004475A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соотносить общие исторические процессы и отдельные факты; выявлять существенные черты историческихпроцессов, явлений и событий; группировать исторические явления и события по </w:t>
      </w:r>
      <w:r w:rsidR="008E70AA" w:rsidRPr="00CA17AA">
        <w:rPr>
          <w:sz w:val="24"/>
          <w:szCs w:val="24"/>
          <w:lang w:eastAsia="en-US"/>
        </w:rPr>
        <w:lastRenderedPageBreak/>
        <w:t>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E70AA" w:rsidRPr="00CA17AA" w:rsidRDefault="004475A2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8E70AA" w:rsidRPr="00CA17AA">
        <w:rPr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</w:t>
      </w:r>
    </w:p>
    <w:p w:rsidR="008E70AA" w:rsidRPr="00CA17AA" w:rsidRDefault="008E70AA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 w:rsidRPr="00CA17AA">
        <w:rPr>
          <w:sz w:val="24"/>
          <w:szCs w:val="24"/>
          <w:lang w:eastAsia="en-US"/>
        </w:rPr>
        <w:t>для: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понимания исторических причин и исторического значения событий и явлений современной жизни;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высказывания собственных суждений об историческом наследии народов России и мира;</w:t>
      </w:r>
    </w:p>
    <w:p w:rsidR="008E70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8E70AA" w:rsidRPr="00CA17AA">
        <w:rPr>
          <w:sz w:val="24"/>
          <w:szCs w:val="24"/>
          <w:lang w:eastAsia="en-US"/>
        </w:rPr>
        <w:t>объяснения исторически сложившихся норм социального поведения;</w:t>
      </w:r>
    </w:p>
    <w:p w:rsidR="008E70AA" w:rsidRPr="00CA17AA" w:rsidRDefault="00A63D77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E70AA" w:rsidRPr="00CA17AA">
        <w:rPr>
          <w:sz w:val="24"/>
          <w:szCs w:val="24"/>
          <w:lang w:eastAsia="en-US"/>
        </w:rPr>
        <w:t xml:space="preserve">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E70AA" w:rsidRDefault="008E70AA" w:rsidP="00BA6752">
      <w:pPr>
        <w:ind w:left="-567"/>
        <w:jc w:val="both"/>
        <w:rPr>
          <w:b/>
          <w:sz w:val="24"/>
          <w:szCs w:val="24"/>
        </w:rPr>
      </w:pPr>
    </w:p>
    <w:p w:rsidR="008E70AA" w:rsidRPr="0059159C" w:rsidRDefault="008E70AA" w:rsidP="00BA6752">
      <w:pPr>
        <w:ind w:left="-567"/>
        <w:jc w:val="both"/>
        <w:rPr>
          <w:b/>
          <w:sz w:val="24"/>
          <w:szCs w:val="24"/>
        </w:rPr>
      </w:pPr>
      <w:r w:rsidRPr="0059159C">
        <w:rPr>
          <w:b/>
          <w:sz w:val="24"/>
          <w:szCs w:val="24"/>
        </w:rPr>
        <w:t>График контрольных работ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5421"/>
      </w:tblGrid>
      <w:tr w:rsidR="008E70AA" w:rsidRPr="00882D57" w:rsidTr="004D4792">
        <w:tc>
          <w:tcPr>
            <w:tcW w:w="2517" w:type="dxa"/>
          </w:tcPr>
          <w:p w:rsidR="008E70AA" w:rsidRPr="00882D57" w:rsidRDefault="008E70AA" w:rsidP="00BA6752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882D57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421" w:type="dxa"/>
          </w:tcPr>
          <w:p w:rsidR="008E70AA" w:rsidRPr="00882D57" w:rsidRDefault="008E70AA" w:rsidP="00BA6752">
            <w:pPr>
              <w:ind w:lef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8E70AA" w:rsidRPr="00882D57" w:rsidTr="004D4792">
        <w:tc>
          <w:tcPr>
            <w:tcW w:w="2517" w:type="dxa"/>
          </w:tcPr>
          <w:p w:rsidR="008E70AA" w:rsidRPr="007A3920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 w:rsidRPr="007A3920">
              <w:rPr>
                <w:sz w:val="24"/>
                <w:szCs w:val="24"/>
              </w:rPr>
              <w:t>Входящий</w:t>
            </w:r>
          </w:p>
        </w:tc>
        <w:tc>
          <w:tcPr>
            <w:tcW w:w="5421" w:type="dxa"/>
          </w:tcPr>
          <w:p w:rsidR="008E70AA" w:rsidRPr="00882D57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Pr="00882D57">
              <w:rPr>
                <w:sz w:val="24"/>
                <w:szCs w:val="24"/>
              </w:rPr>
              <w:t xml:space="preserve"> неделя сентября</w:t>
            </w:r>
          </w:p>
        </w:tc>
      </w:tr>
      <w:tr w:rsidR="008E70AA" w:rsidRPr="00882D57" w:rsidTr="004D4792">
        <w:tc>
          <w:tcPr>
            <w:tcW w:w="2517" w:type="dxa"/>
          </w:tcPr>
          <w:p w:rsidR="008E70AA" w:rsidRPr="007A3920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421" w:type="dxa"/>
          </w:tcPr>
          <w:p w:rsidR="008E70AA" w:rsidRPr="00882D57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 октября</w:t>
            </w:r>
          </w:p>
        </w:tc>
      </w:tr>
      <w:tr w:rsidR="008E70AA" w:rsidRPr="00882D57" w:rsidTr="004D4792">
        <w:tc>
          <w:tcPr>
            <w:tcW w:w="2517" w:type="dxa"/>
          </w:tcPr>
          <w:p w:rsidR="008E70AA" w:rsidRPr="007A3920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5421" w:type="dxa"/>
          </w:tcPr>
          <w:p w:rsidR="008E70AA" w:rsidRPr="00882D57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 декабря</w:t>
            </w:r>
          </w:p>
        </w:tc>
      </w:tr>
      <w:tr w:rsidR="008E70AA" w:rsidRPr="00882D57" w:rsidTr="004D4792">
        <w:tc>
          <w:tcPr>
            <w:tcW w:w="2517" w:type="dxa"/>
          </w:tcPr>
          <w:p w:rsidR="008E70AA" w:rsidRPr="007A3920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421" w:type="dxa"/>
          </w:tcPr>
          <w:p w:rsidR="008E70AA" w:rsidRPr="00882D57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 марта</w:t>
            </w:r>
          </w:p>
        </w:tc>
      </w:tr>
      <w:tr w:rsidR="008E70AA" w:rsidRPr="00882D57" w:rsidTr="004D4792">
        <w:tc>
          <w:tcPr>
            <w:tcW w:w="2517" w:type="dxa"/>
          </w:tcPr>
          <w:p w:rsidR="008E70AA" w:rsidRPr="007A3920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5421" w:type="dxa"/>
          </w:tcPr>
          <w:p w:rsidR="008E70AA" w:rsidRPr="00882D57" w:rsidRDefault="008E70AA" w:rsidP="00BA6752">
            <w:pPr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 мая</w:t>
            </w:r>
          </w:p>
        </w:tc>
      </w:tr>
    </w:tbl>
    <w:p w:rsidR="008E70AA" w:rsidRDefault="008E70AA" w:rsidP="00BA6752">
      <w:pPr>
        <w:ind w:left="-567"/>
        <w:jc w:val="both"/>
        <w:rPr>
          <w:b/>
          <w:sz w:val="24"/>
          <w:szCs w:val="24"/>
        </w:rPr>
      </w:pP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t>Формы контроля.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3B7C45">
        <w:rPr>
          <w:rFonts w:eastAsia="Calibri"/>
          <w:sz w:val="24"/>
          <w:szCs w:val="24"/>
          <w:lang w:eastAsia="en-US"/>
        </w:rPr>
        <w:t>Входной контроль, четвертные контрольные работы, итоговый контроль – письменная контрольная работа. Текущий контроль представлен в виде письменных проверочных работ, которые проводятся после изучения разделов, а также фронтального устного опроса после изучения темы раздела.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b/>
          <w:sz w:val="24"/>
          <w:szCs w:val="24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t>Критерии и нормы оценки знаний, обучающихся: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t>Оценка «5</w:t>
      </w:r>
      <w:r w:rsidRPr="003B7C45">
        <w:rPr>
          <w:rFonts w:eastAsia="Calibri"/>
          <w:i/>
          <w:sz w:val="24"/>
          <w:szCs w:val="24"/>
          <w:lang w:eastAsia="en-US"/>
        </w:rPr>
        <w:t>»</w:t>
      </w:r>
      <w:r w:rsidRPr="003B7C45">
        <w:rPr>
          <w:rFonts w:eastAsia="Calibri"/>
          <w:sz w:val="24"/>
          <w:szCs w:val="24"/>
          <w:lang w:eastAsia="en-US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t>Оценка «4»</w:t>
      </w:r>
      <w:r w:rsidRPr="003B7C45">
        <w:rPr>
          <w:rFonts w:eastAsia="Calibri"/>
          <w:i/>
          <w:sz w:val="24"/>
          <w:szCs w:val="24"/>
          <w:lang w:eastAsia="en-US"/>
        </w:rPr>
        <w:t xml:space="preserve"> - </w:t>
      </w:r>
      <w:r w:rsidRPr="003B7C45">
        <w:rPr>
          <w:rFonts w:eastAsia="Calibri"/>
          <w:sz w:val="24"/>
          <w:szCs w:val="24"/>
          <w:lang w:eastAsia="en-US"/>
        </w:rPr>
        <w:t>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</w:t>
      </w:r>
      <w:r w:rsidRPr="003B7C45">
        <w:rPr>
          <w:rFonts w:eastAsia="Calibri"/>
          <w:i/>
          <w:sz w:val="24"/>
          <w:szCs w:val="24"/>
          <w:u w:val="single"/>
          <w:lang w:eastAsia="en-US"/>
        </w:rPr>
        <w:t>;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lastRenderedPageBreak/>
        <w:t>Оценка «3»</w:t>
      </w:r>
      <w:r w:rsidRPr="003B7C45">
        <w:rPr>
          <w:rFonts w:eastAsia="Calibri"/>
          <w:sz w:val="24"/>
          <w:szCs w:val="24"/>
          <w:lang w:eastAsia="en-US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t>Оценка «2»</w:t>
      </w:r>
      <w:r w:rsidRPr="003B7C45">
        <w:rPr>
          <w:rFonts w:eastAsia="Calibri"/>
          <w:sz w:val="24"/>
          <w:szCs w:val="24"/>
          <w:lang w:eastAsia="en-US"/>
        </w:rPr>
        <w:t xml:space="preserve"> - главное содержание не раскрыто.</w:t>
      </w:r>
    </w:p>
    <w:p w:rsidR="003B7C45" w:rsidRPr="003B7C45" w:rsidRDefault="003B7C45" w:rsidP="00BA6752">
      <w:pPr>
        <w:widowControl/>
        <w:autoSpaceDE/>
        <w:autoSpaceDN/>
        <w:adjustRightInd/>
        <w:spacing w:after="160" w:line="259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3B7C45">
        <w:rPr>
          <w:rFonts w:eastAsia="Calibri"/>
          <w:b/>
          <w:sz w:val="24"/>
          <w:szCs w:val="24"/>
          <w:lang w:eastAsia="en-US"/>
        </w:rPr>
        <w:t xml:space="preserve">Оценка «1» </w:t>
      </w:r>
      <w:r w:rsidRPr="003B7C45">
        <w:rPr>
          <w:rFonts w:eastAsia="Calibri"/>
          <w:sz w:val="24"/>
          <w:szCs w:val="24"/>
          <w:lang w:eastAsia="en-US"/>
        </w:rPr>
        <w:t>- учащийся не приступил к выполнению работы.</w:t>
      </w:r>
    </w:p>
    <w:p w:rsidR="008E70AA" w:rsidRDefault="008E70AA" w:rsidP="00BA6752">
      <w:pPr>
        <w:widowControl/>
        <w:autoSpaceDE/>
        <w:autoSpaceDN/>
        <w:adjustRightInd/>
        <w:spacing w:after="160" w:line="259" w:lineRule="auto"/>
        <w:ind w:left="-567"/>
        <w:rPr>
          <w:sz w:val="24"/>
          <w:szCs w:val="24"/>
          <w:lang w:eastAsia="en-US"/>
        </w:rPr>
      </w:pPr>
    </w:p>
    <w:p w:rsidR="008E70AA" w:rsidRPr="004124F5" w:rsidRDefault="008E70AA" w:rsidP="00BA6752">
      <w:pPr>
        <w:ind w:left="-567"/>
        <w:rPr>
          <w:b/>
          <w:sz w:val="24"/>
          <w:szCs w:val="24"/>
        </w:rPr>
      </w:pPr>
      <w:r w:rsidRPr="004124F5">
        <w:rPr>
          <w:b/>
          <w:sz w:val="24"/>
          <w:szCs w:val="24"/>
        </w:rPr>
        <w:t>Нормативно-правов</w:t>
      </w:r>
      <w:r>
        <w:rPr>
          <w:b/>
          <w:sz w:val="24"/>
          <w:szCs w:val="24"/>
        </w:rPr>
        <w:t>ое обеспечение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Закон об образовании от 29 декабря 2012 г. №373 с последними обновлениями.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Государственн</w:t>
      </w:r>
      <w:r>
        <w:rPr>
          <w:sz w:val="24"/>
          <w:szCs w:val="24"/>
        </w:rPr>
        <w:t>ый стандарт</w:t>
      </w:r>
      <w:r w:rsidRPr="00A2209B">
        <w:rPr>
          <w:sz w:val="24"/>
          <w:szCs w:val="24"/>
        </w:rPr>
        <w:t xml:space="preserve"> основного общего образования по истории, 2004 г.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Примерная программа основного общего образования по истории, 2004 г.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Основная образовательная программа для основного общего образования МБОУ СОШ №138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Положение МБОУ СОШ №138 о рабочей программе педагога.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Устав Муниципального автономного общеобразовательного учреждения «МБОУ СОШ №138 г. Нижний Тагил».</w:t>
      </w:r>
    </w:p>
    <w:p w:rsidR="008E70AA" w:rsidRPr="00A2209B" w:rsidRDefault="008E70AA" w:rsidP="00BA6752">
      <w:pPr>
        <w:pStyle w:val="a4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A2209B">
        <w:rPr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</w:t>
      </w:r>
    </w:p>
    <w:p w:rsidR="008E70AA" w:rsidRDefault="008E70AA" w:rsidP="00BA6752">
      <w:pPr>
        <w:pStyle w:val="a4"/>
        <w:ind w:left="-567"/>
        <w:jc w:val="both"/>
        <w:rPr>
          <w:sz w:val="24"/>
          <w:szCs w:val="24"/>
        </w:rPr>
      </w:pPr>
    </w:p>
    <w:p w:rsidR="008E70AA" w:rsidRDefault="008E70AA" w:rsidP="00BA6752">
      <w:pPr>
        <w:pStyle w:val="a4"/>
        <w:ind w:left="-567"/>
        <w:jc w:val="both"/>
        <w:rPr>
          <w:b/>
          <w:sz w:val="24"/>
          <w:szCs w:val="24"/>
        </w:rPr>
      </w:pPr>
    </w:p>
    <w:p w:rsidR="008E70AA" w:rsidRDefault="008E70AA" w:rsidP="00BA6752">
      <w:pPr>
        <w:pStyle w:val="a4"/>
        <w:ind w:left="-567"/>
        <w:jc w:val="both"/>
        <w:rPr>
          <w:b/>
          <w:sz w:val="24"/>
          <w:szCs w:val="24"/>
        </w:rPr>
      </w:pPr>
      <w:r w:rsidRPr="00FA76A2">
        <w:rPr>
          <w:b/>
          <w:sz w:val="24"/>
          <w:szCs w:val="24"/>
        </w:rPr>
        <w:t>Материально-техническое обеспечение</w:t>
      </w:r>
    </w:p>
    <w:p w:rsidR="008E70AA" w:rsidRPr="00FA76A2" w:rsidRDefault="008E70AA" w:rsidP="00BA6752">
      <w:pPr>
        <w:pStyle w:val="a4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proofErr w:type="spellStart"/>
      <w:r w:rsidRPr="00FA76A2">
        <w:rPr>
          <w:sz w:val="24"/>
          <w:szCs w:val="24"/>
        </w:rPr>
        <w:t>Компьютор</w:t>
      </w:r>
      <w:proofErr w:type="spellEnd"/>
      <w:r w:rsidRPr="00FA76A2">
        <w:rPr>
          <w:sz w:val="24"/>
          <w:szCs w:val="24"/>
        </w:rPr>
        <w:tab/>
      </w:r>
      <w:proofErr w:type="spellStart"/>
      <w:r w:rsidRPr="00FA76A2">
        <w:rPr>
          <w:sz w:val="24"/>
          <w:szCs w:val="24"/>
        </w:rPr>
        <w:t>Intеl</w:t>
      </w:r>
      <w:proofErr w:type="spellEnd"/>
      <w:r w:rsidRPr="00FA76A2">
        <w:rPr>
          <w:sz w:val="24"/>
          <w:szCs w:val="24"/>
        </w:rPr>
        <w:t xml:space="preserve"> (R)</w:t>
      </w:r>
    </w:p>
    <w:p w:rsidR="008E70AA" w:rsidRPr="00FA76A2" w:rsidRDefault="008E70AA" w:rsidP="00BA6752">
      <w:pPr>
        <w:pStyle w:val="a4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FA76A2">
        <w:rPr>
          <w:sz w:val="24"/>
          <w:szCs w:val="24"/>
        </w:rPr>
        <w:t>Принтер</w:t>
      </w:r>
      <w:r w:rsidRPr="00FA76A2">
        <w:rPr>
          <w:sz w:val="24"/>
          <w:szCs w:val="24"/>
        </w:rPr>
        <w:tab/>
      </w:r>
      <w:proofErr w:type="spellStart"/>
      <w:r w:rsidRPr="00FA76A2">
        <w:rPr>
          <w:sz w:val="24"/>
          <w:szCs w:val="24"/>
        </w:rPr>
        <w:t>НРLаsеrJet</w:t>
      </w:r>
      <w:proofErr w:type="spellEnd"/>
      <w:r w:rsidRPr="00FA76A2">
        <w:rPr>
          <w:sz w:val="24"/>
          <w:szCs w:val="24"/>
        </w:rPr>
        <w:t xml:space="preserve"> 1020</w:t>
      </w:r>
    </w:p>
    <w:p w:rsidR="008E70AA" w:rsidRPr="00FA76A2" w:rsidRDefault="008E70AA" w:rsidP="00BA6752">
      <w:pPr>
        <w:pStyle w:val="a4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FA76A2">
        <w:rPr>
          <w:sz w:val="24"/>
          <w:szCs w:val="24"/>
        </w:rPr>
        <w:t xml:space="preserve">Интерактивная доска </w:t>
      </w:r>
      <w:proofErr w:type="spellStart"/>
      <w:r w:rsidRPr="00FA76A2">
        <w:rPr>
          <w:sz w:val="24"/>
          <w:szCs w:val="24"/>
        </w:rPr>
        <w:t>Penbord</w:t>
      </w:r>
      <w:proofErr w:type="spellEnd"/>
    </w:p>
    <w:p w:rsidR="008E70AA" w:rsidRDefault="008E70AA" w:rsidP="00BA6752">
      <w:pPr>
        <w:pStyle w:val="a4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 w:rsidRPr="00FA76A2">
        <w:rPr>
          <w:sz w:val="24"/>
          <w:szCs w:val="24"/>
        </w:rPr>
        <w:t>Проектор</w:t>
      </w:r>
      <w:r w:rsidRPr="00FA76A2">
        <w:rPr>
          <w:sz w:val="24"/>
          <w:szCs w:val="24"/>
        </w:rPr>
        <w:tab/>
        <w:t>PanasonickPT-LB51 NT</w:t>
      </w:r>
    </w:p>
    <w:p w:rsidR="008E70AA" w:rsidRDefault="008E70AA" w:rsidP="00BA6752">
      <w:pPr>
        <w:pStyle w:val="a4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Доска школьная (зелённая)</w:t>
      </w:r>
    </w:p>
    <w:p w:rsidR="008E70AA" w:rsidRPr="004124F5" w:rsidRDefault="008E70AA" w:rsidP="00BA6752">
      <w:pPr>
        <w:pStyle w:val="a4"/>
        <w:ind w:left="-567"/>
        <w:jc w:val="both"/>
        <w:rPr>
          <w:sz w:val="24"/>
          <w:szCs w:val="24"/>
        </w:rPr>
      </w:pPr>
    </w:p>
    <w:p w:rsidR="008E70AA" w:rsidRDefault="008E70AA" w:rsidP="00BA6752">
      <w:pPr>
        <w:pStyle w:val="a4"/>
        <w:ind w:left="-567"/>
        <w:rPr>
          <w:b/>
          <w:sz w:val="24"/>
          <w:szCs w:val="24"/>
        </w:rPr>
      </w:pPr>
    </w:p>
    <w:p w:rsidR="008E70AA" w:rsidRPr="004124F5" w:rsidRDefault="008E70AA" w:rsidP="00BA6752">
      <w:pPr>
        <w:pStyle w:val="a4"/>
        <w:ind w:left="-567"/>
        <w:rPr>
          <w:b/>
          <w:sz w:val="24"/>
          <w:szCs w:val="24"/>
        </w:rPr>
      </w:pPr>
      <w:r w:rsidRPr="004124F5">
        <w:rPr>
          <w:b/>
          <w:sz w:val="24"/>
          <w:szCs w:val="24"/>
        </w:rPr>
        <w:t>Список литературы</w:t>
      </w:r>
    </w:p>
    <w:p w:rsidR="008E70AA" w:rsidRPr="00D0266A" w:rsidRDefault="008E70AA" w:rsidP="00BA6752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-567"/>
        <w:rPr>
          <w:rStyle w:val="reference-text"/>
          <w:sz w:val="24"/>
          <w:szCs w:val="24"/>
        </w:rPr>
      </w:pPr>
      <w:proofErr w:type="spellStart"/>
      <w:r w:rsidRPr="00D0266A">
        <w:rPr>
          <w:rStyle w:val="reference-text"/>
          <w:i/>
          <w:iCs/>
          <w:sz w:val="24"/>
          <w:szCs w:val="24"/>
        </w:rPr>
        <w:t>Балязин</w:t>
      </w:r>
      <w:proofErr w:type="spellEnd"/>
      <w:r w:rsidRPr="00D0266A">
        <w:rPr>
          <w:rStyle w:val="reference-text"/>
          <w:i/>
          <w:iCs/>
          <w:sz w:val="24"/>
          <w:szCs w:val="24"/>
        </w:rPr>
        <w:t xml:space="preserve"> В. Н.</w:t>
      </w:r>
      <w:r w:rsidRPr="00D0266A">
        <w:rPr>
          <w:rStyle w:val="reference-text"/>
          <w:sz w:val="24"/>
          <w:szCs w:val="24"/>
        </w:rPr>
        <w:t xml:space="preserve"> Николай I, его сын Александр II, его внук Александр III. — М., 2008</w:t>
      </w:r>
    </w:p>
    <w:p w:rsidR="008E70AA" w:rsidRPr="00D0266A" w:rsidRDefault="008E70AA" w:rsidP="00BA6752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-567"/>
        <w:rPr>
          <w:rStyle w:val="reference-text"/>
          <w:sz w:val="24"/>
          <w:szCs w:val="24"/>
        </w:rPr>
      </w:pPr>
      <w:r w:rsidRPr="00D0266A">
        <w:rPr>
          <w:rStyle w:val="reference-text"/>
          <w:sz w:val="24"/>
          <w:szCs w:val="24"/>
        </w:rPr>
        <w:t>Завьялова Л., Орлов К. Великий князь Константин Константинович и великие князья Константиновичи. СПб., 2009</w:t>
      </w:r>
    </w:p>
    <w:p w:rsidR="008E70AA" w:rsidRPr="00D0266A" w:rsidRDefault="008E70AA" w:rsidP="00BA6752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-567"/>
        <w:rPr>
          <w:rStyle w:val="citation"/>
          <w:sz w:val="24"/>
          <w:szCs w:val="24"/>
        </w:rPr>
      </w:pPr>
      <w:r w:rsidRPr="00D0266A">
        <w:rPr>
          <w:rStyle w:val="reference-text"/>
          <w:sz w:val="24"/>
          <w:szCs w:val="24"/>
        </w:rPr>
        <w:t>Зайончковский П. А. Правительственный аппарат самодержавной России в XIX в. М., 1978</w:t>
      </w:r>
    </w:p>
    <w:p w:rsidR="008E70AA" w:rsidRPr="00D0266A" w:rsidRDefault="001457E1" w:rsidP="00BA6752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-567"/>
        <w:rPr>
          <w:rStyle w:val="citation"/>
          <w:sz w:val="24"/>
          <w:szCs w:val="24"/>
        </w:rPr>
      </w:pPr>
      <w:hyperlink r:id="rId7" w:tooltip="Сахаров, Андрей Николаевич" w:history="1">
        <w:r w:rsidR="008E70AA" w:rsidRPr="00D0266A">
          <w:rPr>
            <w:rStyle w:val="a8"/>
            <w:i/>
            <w:iCs/>
            <w:color w:val="auto"/>
            <w:sz w:val="24"/>
            <w:szCs w:val="24"/>
            <w:u w:val="none"/>
          </w:rPr>
          <w:t>Сахаров А. Н.</w:t>
        </w:r>
      </w:hyperlink>
      <w:hyperlink r:id="rId8" w:history="1">
        <w:r w:rsidR="008E70AA" w:rsidRPr="00D0266A">
          <w:rPr>
            <w:rStyle w:val="a8"/>
            <w:color w:val="auto"/>
            <w:sz w:val="24"/>
            <w:szCs w:val="24"/>
            <w:u w:val="none"/>
          </w:rPr>
          <w:t>Александр I</w:t>
        </w:r>
      </w:hyperlink>
      <w:r w:rsidR="008E70AA" w:rsidRPr="00D0266A">
        <w:rPr>
          <w:rStyle w:val="citation"/>
          <w:sz w:val="24"/>
          <w:szCs w:val="24"/>
        </w:rPr>
        <w:t>. — М.,1998</w:t>
      </w:r>
    </w:p>
    <w:p w:rsidR="008E70AA" w:rsidRPr="00D0266A" w:rsidRDefault="008E70AA" w:rsidP="00BA6752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-567"/>
        <w:rPr>
          <w:rStyle w:val="reference-text"/>
          <w:sz w:val="24"/>
          <w:szCs w:val="24"/>
        </w:rPr>
      </w:pPr>
      <w:r w:rsidRPr="00D0266A">
        <w:rPr>
          <w:rStyle w:val="reference-text"/>
          <w:sz w:val="24"/>
          <w:szCs w:val="24"/>
        </w:rPr>
        <w:t>Тарл</w:t>
      </w:r>
      <w:r>
        <w:rPr>
          <w:rStyle w:val="reference-text"/>
          <w:sz w:val="24"/>
          <w:szCs w:val="24"/>
        </w:rPr>
        <w:t>е Е. В. Нашествие Наполеона М.,</w:t>
      </w:r>
      <w:r w:rsidRPr="00D0266A">
        <w:rPr>
          <w:rStyle w:val="reference-text"/>
          <w:sz w:val="24"/>
          <w:szCs w:val="24"/>
        </w:rPr>
        <w:t xml:space="preserve"> 1959.</w:t>
      </w:r>
    </w:p>
    <w:p w:rsidR="008E70AA" w:rsidRDefault="008E70AA" w:rsidP="00D0266A">
      <w:pPr>
        <w:widowControl/>
        <w:autoSpaceDE/>
        <w:autoSpaceDN/>
        <w:adjustRightInd/>
        <w:spacing w:after="160" w:line="259" w:lineRule="auto"/>
        <w:ind w:left="-851"/>
        <w:rPr>
          <w:rStyle w:val="reference-text"/>
          <w:sz w:val="22"/>
          <w:szCs w:val="22"/>
        </w:rPr>
      </w:pPr>
    </w:p>
    <w:p w:rsidR="008E70AA" w:rsidRDefault="008E70AA" w:rsidP="00041A6B">
      <w:pPr>
        <w:widowControl/>
        <w:autoSpaceDE/>
        <w:autoSpaceDN/>
        <w:adjustRightInd/>
        <w:spacing w:after="160" w:line="259" w:lineRule="auto"/>
        <w:ind w:left="-851"/>
        <w:rPr>
          <w:rStyle w:val="reference-text"/>
          <w:sz w:val="22"/>
          <w:szCs w:val="22"/>
        </w:rPr>
      </w:pPr>
    </w:p>
    <w:p w:rsidR="008E70AA" w:rsidRPr="00666E71" w:rsidRDefault="008E70AA" w:rsidP="00041A6B">
      <w:pPr>
        <w:widowControl/>
        <w:autoSpaceDE/>
        <w:autoSpaceDN/>
        <w:adjustRightInd/>
        <w:spacing w:after="160" w:line="259" w:lineRule="auto"/>
        <w:ind w:left="-851"/>
        <w:rPr>
          <w:sz w:val="24"/>
          <w:szCs w:val="24"/>
          <w:lang w:eastAsia="en-US"/>
        </w:rPr>
        <w:sectPr w:rsidR="008E70AA" w:rsidRPr="00666E71" w:rsidSect="00666E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0AA" w:rsidRPr="00666E71" w:rsidRDefault="008E70AA" w:rsidP="00666E71">
      <w:pPr>
        <w:jc w:val="center"/>
        <w:rPr>
          <w:b/>
          <w:sz w:val="24"/>
          <w:szCs w:val="24"/>
          <w:lang w:eastAsia="en-US"/>
        </w:rPr>
      </w:pPr>
      <w:r w:rsidRPr="00666E71">
        <w:rPr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8E70AA" w:rsidRPr="00666E71" w:rsidRDefault="008E70AA" w:rsidP="00666E71">
      <w:pPr>
        <w:rPr>
          <w:sz w:val="24"/>
          <w:szCs w:val="24"/>
          <w:lang w:eastAsia="en-US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36"/>
        <w:gridCol w:w="1701"/>
        <w:gridCol w:w="1134"/>
        <w:gridCol w:w="1843"/>
        <w:gridCol w:w="2268"/>
        <w:gridCol w:w="4394"/>
        <w:gridCol w:w="1871"/>
      </w:tblGrid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36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170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1141D2">
              <w:rPr>
                <w:b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От традиционного общества к обществу индустриальному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Индустриальное общество, аграрное общество.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основные определения.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Становление индустриального общества.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Индустриальная революция: достижения и проблемы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Развитие техники. Новые технологии. Капитализм свободной конкуренции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 завершающем этапе промышленного переворота, о достижения машиностроения и технических изобретениях  в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в.,  о стадиях развития капитализма: свободная конкуренция и монополистический капитализм. Знает понятия:  индустриальное общество, монополия, синдикат, концерн, трест, картель, империализм.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Индустриальное общество: новые проблемы и новые ценности. Человек в изменившемся мире.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Социальная структура общества. Новые условия быта Новые условия быта.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 классовой системе индустриального общества, об образе жизни горожан и сельских жителей Европы и США в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Знает понятия: буржуазия, пролетариат, эмансипация.  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Наука: создание научной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картины мира.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Создание научной картины мира. Развитие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образования. Литература и искусства Нового времени.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Имеет представления об основных научных открытиях, сделанных зарубежными учеными в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Художественная культура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столетия.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Литература и искусства Нового времени.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Имеет представление о направлениях художественной культуры: романтизм, критический реализм, натурализм, импрессионизм; о деятелях культуры и их творчестве.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опрос, доклады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Формирование идеологии либерализма, социализма, консерватизма.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Консервативное и либеральное течение в общественно – политической жизни. Социалистические учения, марксизм Либералы, консерваторы и социалисты.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об основных направлениях общественной мысли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 и видных ее представителях.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Знает понятия: либерализм, консерватизм, социализм, марксизм, социал-реформизм, анархизм.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Строительство новой Европы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Первая империя во Франции. Наполеон Бонапарт.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Наполеон. Наполеоновская империя. Консульство и  образование  наполеоновской империи.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Имеет представление об образовании империи во Франции при Наполеоне, о завоевательной политике Наполеона.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Революционные и наполеоновские войны.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Итоги наполеоновских войн. Венский конгресс. Разгром империи Наполеона.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Венский конгресс. Венская система и Священный Союз.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Объясняет причины ослабления наполеоновской империи, результаты венского конгресса.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опрос, доклады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Англия: сложный путь к величию. «Восточный вопрос».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Социально – экономические отношения и государственный строй. Общественные движения: чартисты, тред-юнионы.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Имеет представление о движении за расширение избирательных прав в Англии.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Знает понятия: чартизм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Европейские революции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Франция Бурбонов и Орлеанов.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Июльская монархия.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Европейские революции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Имеет представление о событиях Июльской революции во Франции,  об экономическом и политическом развитии Франции в 1820-1830-х гг.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опрос, таблица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Франция: революция 1848г. 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Европейские революции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Революция 1848 г. Вторая республика. Режим второй империи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Называет причины революции во Франции 1848г., имеет представление о ходе революции, объясняет причины установления во Франции второй империи.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Образование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северо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– германского союза. Германия: на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пути к единству.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Европейские революции XIX в. Национальные идеи и образование единых государств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в Германии и Италии.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Образование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северо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– германского союза. Германия: на пути к единству. О. фон Бисмарк.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Объясняет необходимость объединения Германии. Знает термины: юнкер, радикал, ландтаг, кронпринц, канцлер.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опрос, таблица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Национальное объединение Италии 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Национальное объединение Италии 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Объясняет причины и процесс объединения Италии. Знает термины: карбонарии.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Франко-прусская война. Парижская коммуна.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Франко – прусская война. Парижская коммуна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Называет причины франко-прусской войны, имеет представление о событиях Парижской коммуны.  Читает историческую карту, показывает на исторической карте события войны. Знает термины: мобилизация, Парижская коммуна, реванш.</w:t>
            </w:r>
          </w:p>
        </w:tc>
        <w:tc>
          <w:tcPr>
            <w:tcW w:w="1871" w:type="dxa"/>
          </w:tcPr>
          <w:p w:rsidR="008E70AA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2 разделам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Страны Западной Европы на рубеже XIX—XX вв.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Германская империя в конце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– начале ХХ 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Особенности индустриального развития. Либеральные формы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Знает понятия: милитаризация, пангерманизм, шовинизм, антисемитизм.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Имеет представление об успехах экономического развития Германской империи.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опрос, таблица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Великобритания: конец Викторианской эпохи.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Особенности экономического развития. Колониальные захваты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Знает понятия: гомруль, Антанта. Имеет представление о лейбористской партии, сравнивает экономическое развитие Великобритании с другой индустриальной страной.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Франция: Третья республика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Франция – светское государство. Реваншизм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Знает понятия: радикал, атташе.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об установлении Третьей республики во Франции,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особенностях экономического развития Франции в конце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– начале ХХ в., о деле Дрейфуса, показывает  на исторической карте колонии Франции в начале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ХХв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Италия: время реформ и колониальных захватов.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Особенности экономического развития. Колониальные захваты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Имеет представление о политическом устройстве Италии, ее экономическом развитии и внешней политики. Показывает на исторической карте колонии Италии.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Европейские революции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От Австрийской империи к Австро-Венгрии. 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Конституциональная монархия. «Лоскутная империя». Народы Юго-Восточной Европы в XIX 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Показывает на исторической карте  территорию Австрийской империи, называет народы, которые там проживали, называет причины революции 1848г. в Австрийской империи, причины преобразования Австрийской империи в Австро-Венгрию.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Две Америки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Гражданская война в США. А. Линкольн.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США в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Гражданская война, отмена рабства, особенности экономического развития.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Объясняет термины: расизм, аболиционизм. Показывает на исторической карте территории, присоединенные к США в первой половине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в., имеет представление о причинах, ходе и итогах Гражданской войны в США.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США: империализм и вступление в мировую политику.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Внешняя политика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 причинах бурного экономического развития США в конце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в., об особенностях политического устройства США, о «справедливом курсе» Т.Рузвельта, внешней политике США. Объясняет термины: олигархия, резервация.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Америка в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Латинская Америка в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– начале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ХХв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Провозглашение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независимых государств в Латинской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Объясняет термины: каудильо,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lastRenderedPageBreak/>
              <w:t>каудильизм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>, авторитарный режим. Составляет синхронистическую таблицу. Показывает на карте колонии европейских стран в Латинской Америке.</w:t>
            </w:r>
          </w:p>
        </w:tc>
        <w:tc>
          <w:tcPr>
            <w:tcW w:w="1871" w:type="dxa"/>
          </w:tcPr>
          <w:p w:rsidR="008E70AA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Фронтальный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опрос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2 разделам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Традиционные общества в XIX в.: новый этап колониализма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Кризис традиционного общества в странах Азии на рубеже XIX-XX вв. </w:t>
            </w:r>
          </w:p>
          <w:p w:rsidR="002B17CC" w:rsidRPr="001141D2" w:rsidRDefault="002B17CC" w:rsidP="002B17CC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Япония и Китай.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2B17CC" w:rsidRDefault="002B17CC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«Пробуждение Азии».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Реформы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Мэйдзи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Начало модернизации в Японии. 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Япония на пути модернизации.</w:t>
            </w:r>
          </w:p>
          <w:p w:rsidR="008E70AA" w:rsidRPr="001141D2" w:rsidRDefault="002B17CC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«Открытие» Китая.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Китай: сопротивление реформам.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об «открытии» Японии, реформах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Мейдзи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. Объясняет понятия: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сёгун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Мейдзи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. Объясняет понятия: тайпин,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ихэтуани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. Имеет представление о причинах «открытия» Китая, модернизации в Китае, дает оценку движения тайпинов и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ихэтуаней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Default="008E70AA" w:rsidP="002B17CC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Кризис традиционного общества в странах Азии на рубеже XIX-XX вв. </w:t>
            </w:r>
          </w:p>
          <w:p w:rsidR="002B17CC" w:rsidRPr="001141D2" w:rsidRDefault="002B17CC" w:rsidP="002B17CC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Индия.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Особенности колониального режима в Индии «Пробуждение Азии».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Индия: насильственное разрушение традиционного общества.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Объясняет понятия: сипаи, «свадеши». Имеет представление об управлении Индией, о том, почему Индию называли «жемчужиной Британской империи», о причинах восстания 1857г., о создании ИНК.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Африка: континент в эпоху перемен.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Исследования Африки. Колониальный раздел.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Показывает на карте народы, населявшие Африканский континент, имеет представление о колониальном разделе Африки европейцами.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6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Международные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отношения в конце XIX — начале XX </w:t>
            </w:r>
          </w:p>
        </w:tc>
        <w:tc>
          <w:tcPr>
            <w:tcW w:w="170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Международные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отношения: дипломатия или войны?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Урок изучения нового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материала 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Империалистические войны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Имеет представление о борьбе за раздел колоний и сфер влияний, об основных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международных противоречиях в конце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- начале ХХ вв.,  о военно-политических блоках. Объясняет понятия: буры, Антанта, пацифизм.</w:t>
            </w:r>
          </w:p>
        </w:tc>
        <w:tc>
          <w:tcPr>
            <w:tcW w:w="1871" w:type="dxa"/>
          </w:tcPr>
          <w:p w:rsidR="008E70AA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Проверочная работа по 2 разделам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Россия в первой половине XIX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rFonts w:eastAsia="SimSun"/>
                <w:sz w:val="24"/>
                <w:szCs w:val="24"/>
                <w:lang w:eastAsia="zh-CN"/>
              </w:rPr>
              <w:t xml:space="preserve">Российская империя на рубеже </w:t>
            </w:r>
            <w:r w:rsidRPr="001141D2">
              <w:rPr>
                <w:rFonts w:eastAsia="SimSun"/>
                <w:sz w:val="24"/>
                <w:szCs w:val="24"/>
                <w:lang w:val="en-US" w:eastAsia="zh-CN"/>
              </w:rPr>
              <w:t>XVIII</w:t>
            </w:r>
            <w:r w:rsidRPr="001141D2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1141D2">
              <w:rPr>
                <w:rFonts w:eastAsia="SimSun"/>
                <w:sz w:val="24"/>
                <w:szCs w:val="24"/>
                <w:lang w:val="en-US" w:eastAsia="zh-CN"/>
              </w:rPr>
              <w:t>XIX</w:t>
            </w:r>
            <w:r w:rsidRPr="001141D2">
              <w:rPr>
                <w:rFonts w:eastAsia="SimSun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rFonts w:eastAsia="SimSun"/>
                <w:sz w:val="24"/>
                <w:szCs w:val="24"/>
                <w:lang w:eastAsia="zh-CN"/>
              </w:rPr>
              <w:t>Территориальная и национальная структура Российской империи; сословия, с\х, промышленность, политический строй России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основные социальные, национальные, конфессиональные группы общества Российской империи, давать характеристику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Внутренняя политика в первой половине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Личность императора Александра, «Негласный комитет», реформы Сперанского Внутренняя политика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 xml:space="preserve"> в 1801 – 1806 гг.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понятия: либерализм, самодержавие, реформа, разделение властей, политические права, избирательное право.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Называть: годы царствования Александра I, характерные черты внутренней политики Александра I. 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Внешняя политика в 1801 – 1812гг.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Борьба России против наполеоновской Франции,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Тильзитский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мир, война со Швецией, восточная политика Александра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Знать: понятия коалиция, конвенция, сейм.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основные цели, задачи и направления внешней политики страны; показывать на карте, оценивать ее результативность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М.М. Сперанский.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Реформаторская деятельность М.М.Сперанского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Вторжение Наполеона в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Россию, Бородинское сражение, совет в Филях и оставление Москвы, отступление и гибель «Великой армии»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Определять предпосылки и содержание проектов М. М. Сперанского; причины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их неполной реализации и последствия принятых решений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Отечественная война 1812г.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Начало заграничных походов русской армии, поражение Наполеона, Венский конгресс, «Священный союз», восточная политика Александра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хронологические рамки Отечественной воины 1812 г.; планы сторон, характер войны, основные этапы; полководцев и участников войны; называть и показывать по карте основные сражения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Россия и образование Священного Союза.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Заграничные походы русской армии. Внешняя политика в 1813 – 1825гг.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Польская конституция, реформаторский проект Новосильцева, отказ от проведения реформ в начале 20-х гг., военные поселения, итоги внутренней  политики.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Объяснять цели и результат заграничного похода гг.; называть основные направления внешней политики страны в новых условиях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Внутренняя политика 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 xml:space="preserve">в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1815 – 1825 гг.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характерные черты социально-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экономического развития после Отечественной войны 1812 г.; объяснять причины экономического кризиса 1812-1815 гг.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Объяснять причины и последствия изменения внутриполитического курса Александра I; давать оценку внутренней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 xml:space="preserve">политики. 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Социально-экономическое развитие после Отечественной войны 1812г.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Зарождение организованного общественного движения, первые тайные общества, власть и тайные общества.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характерные черты социально-экономи­ческого развития; объяснять причины экономического кризиса.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Общественное движение при Александре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Умение обобщать  знания по теме. Определять и объяснять свое отношение и оценку основных  событий всего периода.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Умение излагать материал в письменной форме. Тестирование.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Называть причины возникновения общественного движения; основы идеологии, основные этапы развития общественного движения. 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Движение декабристов.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Выступление декабристов.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Династический кризис, восстание 14 декабря 1825 г., суд над декабристами, историческое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значение восстания.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Объяснять цели и результат деятельности декабристов; оценивать истори­ческое значение восстания декабристов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Внутренняя политика Николая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Личность Николая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>, укрепление государственного аппарата и социальной базы самодержавной власти, попытки решения аграрного вопроса, усиление борьбы с революционными настроениями, РПЦ и государство.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годы царствования Николая I; называть характерные черты внутренней политики Николая I.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Социально-экономическое развитие в 20-50-е гг.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Противоречия хозяйственного развития, начало промышленного переворота, помещичье и крестьянское хозяйство, финансовая политика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Канкрина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>, торговля.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Называть характерные черты социально-экономического развития; знать финансовую политику Е. Ф.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Канкрина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>. Реформа Киселева П. Д.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Присоединение Кавказа.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Внешняя политика Николая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  <w:tcBorders>
              <w:top w:val="nil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Революции в Европе, война с Турцией, война с Ираном, обострение русско-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английских отношений, Россия и Центральная Азия.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 Политика России на Кавказе, причины войны, военные действия.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Называть основные направления внешней по­литики страны. Причины кризиса в международных отношениях со странами Запада.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Общественная мысль во второй четверти XIX в. Официальная государственная идеология. 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Особенности общественного движения 30-50-х гг.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в., консервативное и либеральное движения. Западники и славянофилы. кружки 20-30-х гг.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в. революционное движение, Чаадаев. Общественное движение в годы правления Николая </w:t>
            </w:r>
            <w:r w:rsidRPr="001141D2">
              <w:rPr>
                <w:sz w:val="24"/>
                <w:szCs w:val="24"/>
                <w:lang w:val="en-US" w:eastAsia="en-US"/>
              </w:rPr>
              <w:t>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существенные черты идеологии и практики общественных движений; сравнивать позиции западников и славянофилов, высказы­вать свою оценку.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Крымская война 1853 – 1856гг.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Причины войны, силы сторон, ход военных действий, героическая оборона Севастополя, Парижский конгресс.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даты, причины, характер войны; показывать на карте места военных действий; объяснять значение и итоги Парижского мирного договора.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Образование и наука.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Система образования, грамотность в России, развитие наук.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выдающихся представителей и достижения российской науки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Русские первооткрыватели и путешественники.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 русских первооткрывателей и путешественников, систематизировать материал, составлять таблицу.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выдающихся путешественников.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Художественная культура.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Особенности развития художественной культуры  в 1-й половине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века, русская литература, театр, музыка, живопись, архитектура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выдающихся представителей и достиже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ния российской культуры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Быт и обычаи.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Жилище, одежда, питание, досуг и обычаи, семья и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семейные обряды.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Знать особенности быта различных сословий.</w:t>
            </w:r>
          </w:p>
        </w:tc>
        <w:tc>
          <w:tcPr>
            <w:tcW w:w="1871" w:type="dxa"/>
          </w:tcPr>
          <w:p w:rsidR="008E70AA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Проверочная </w:t>
            </w:r>
            <w:r>
              <w:rPr>
                <w:sz w:val="24"/>
                <w:szCs w:val="24"/>
                <w:lang w:eastAsia="en-US"/>
              </w:rPr>
              <w:lastRenderedPageBreak/>
              <w:t>работа по 1 разделу</w:t>
            </w:r>
          </w:p>
        </w:tc>
      </w:tr>
      <w:tr w:rsidR="008E70AA" w:rsidRPr="00666E71" w:rsidTr="001141D2">
        <w:trPr>
          <w:trHeight w:val="2825"/>
        </w:trPr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536" w:type="dxa"/>
            <w:vMerge w:val="restart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Россия во второй половине XIX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Накануне отмены крепостного права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Личность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</w:t>
            </w:r>
            <w:r w:rsidRPr="001141D2">
              <w:rPr>
                <w:sz w:val="24"/>
                <w:szCs w:val="24"/>
                <w:lang w:eastAsia="en-US"/>
              </w:rPr>
              <w:t xml:space="preserve">, предпосылки и причины отмены крепостного права, смягчение политического режима в первые годы царствования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предпосылки отмены крепостного права; излагать причины отмены крепостно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го права; называть альтернативные варианты отмены крепостного права;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Крестьянская реформа 1861г.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Подготовка крестьянской реформы, основные положения реформы 19 февраля 1861 г., значение отмены крепостного права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Знать основные положения крестьян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ские реформы; объяснять значе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ние отмены крепо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стного права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Либеральные реформы 60-70-х гг.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Реформы местного самоуправления, судебная, военные реформы, реформы в области просвещения.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основные положения реформы местного самоуправления, судебной, военной реформ.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Завершение промышленного переворота. Формирование классов индустриального общества.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Развитие с\х, промышленности в первые годы после отмены крепостного права, финансовая политика и ж\д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строительство, промышленный подъём. Социально-экономическое развитие после отмены крепостного права.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lastRenderedPageBreak/>
              <w:t>Называть основные направления эконом. политики государства; объ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яснять причины замедления темпов роста промышлен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ного производства;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Общественные движения второй половины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Общественное движение: либералы и консерваторы.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Особенности российского либерализма середины 50-х-начала 60-х гг., разногласия в либеральном движении, земское движение конца 70-х гг., консерваторы. 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существенные черты идеологии и практики консерватиз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ма и либерализма, радикального общественного движения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Общественные движения второй половины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Утопический социализм. 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Цели и состав радикального движения, отношение к крестьянской реформе, идеи Чернышевского, революционное народничество. Начало промышленного переворота.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Зарождение революционного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народничества и его идеология.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Называть основных представителей революционного народничества и основные положения их идеологии.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52</w:t>
            </w:r>
            <w:r w:rsidR="00A63D77">
              <w:rPr>
                <w:sz w:val="24"/>
                <w:szCs w:val="24"/>
                <w:lang w:eastAsia="en-US"/>
              </w:rPr>
              <w:t>-53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Общественные движения второй половины XIX в.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Отказ правительства от либерального курса, «диктатура сердца»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Лорис-Меликова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, убийство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</w:t>
            </w:r>
            <w:r w:rsidRPr="001141D2">
              <w:rPr>
                <w:sz w:val="24"/>
                <w:szCs w:val="24"/>
                <w:lang w:eastAsia="en-US"/>
              </w:rPr>
              <w:t xml:space="preserve">. Революционное народничество второй половины 60-х – начала 80-х гг.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основных представителей революционного народничества и основные положения их идеологии.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A63D7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5</w:t>
            </w:r>
            <w:r w:rsidR="00A63D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Внешняя политика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Основные направления внешней политики России в 60-70-х гг. </w:t>
            </w:r>
            <w:r w:rsidRPr="001141D2">
              <w:rPr>
                <w:sz w:val="24"/>
                <w:szCs w:val="24"/>
                <w:lang w:val="en-US" w:eastAsia="en-US"/>
              </w:rPr>
              <w:t>XIX</w:t>
            </w:r>
            <w:r w:rsidRPr="001141D2">
              <w:rPr>
                <w:sz w:val="24"/>
                <w:szCs w:val="24"/>
                <w:lang w:eastAsia="en-US"/>
              </w:rPr>
              <w:t xml:space="preserve"> в., европейская политика, завершение Кавказской войны, политика России в Средней Азии, Дальневосточная политика, продажа Аляски.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цель и основные направления внешней по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литики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A63D7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5</w:t>
            </w:r>
            <w:r w:rsidR="00A63D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Русско-турецкая война 1877 – 1878 гг.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Балканский кризис, начало русско-турецкой войны, ход военных действий. </w:t>
            </w:r>
            <w:proofErr w:type="spellStart"/>
            <w:r w:rsidRPr="001141D2">
              <w:rPr>
                <w:sz w:val="24"/>
                <w:szCs w:val="24"/>
                <w:lang w:eastAsia="en-US"/>
              </w:rPr>
              <w:t>Сан-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Стефанский</w:t>
            </w:r>
            <w:proofErr w:type="spellEnd"/>
            <w:r w:rsidRPr="001141D2">
              <w:rPr>
                <w:sz w:val="24"/>
                <w:szCs w:val="24"/>
                <w:lang w:eastAsia="en-US"/>
              </w:rPr>
              <w:t xml:space="preserve"> мирный договор, Берлинский конгресс, значение и причины победы России в войне с Турцией.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lastRenderedPageBreak/>
              <w:t>Знать даты русско-турецкой войны, ее причины и харак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тер; показывать на карте места воен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ных действий; знать полководцев и участников; объ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 xml:space="preserve">яснять значение и итоги </w:t>
            </w:r>
            <w:proofErr w:type="spellStart"/>
            <w:r w:rsidRPr="001141D2">
              <w:rPr>
                <w:color w:val="000000"/>
                <w:sz w:val="24"/>
                <w:szCs w:val="24"/>
                <w:lang w:eastAsia="en-US"/>
              </w:rPr>
              <w:t>Сан-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lastRenderedPageBreak/>
              <w:t>Стефанскогомирного</w:t>
            </w:r>
            <w:proofErr w:type="spellEnd"/>
            <w:r w:rsidRPr="001141D2">
              <w:rPr>
                <w:color w:val="000000"/>
                <w:sz w:val="24"/>
                <w:szCs w:val="24"/>
                <w:lang w:eastAsia="en-US"/>
              </w:rPr>
              <w:t xml:space="preserve"> дого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вора; победы Рос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сии в войне с Тур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цией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A63D7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A63D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Попытки контрреформ 1880-х гг.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Внутренняя политика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Личность императора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III</w:t>
            </w:r>
            <w:r w:rsidRPr="001141D2">
              <w:rPr>
                <w:sz w:val="24"/>
                <w:szCs w:val="24"/>
                <w:lang w:eastAsia="en-US"/>
              </w:rPr>
              <w:t xml:space="preserve"> , противоречивый характер начала его царствования, крестьянская политика, начало рабочего законодательства, консервативный поворот, усиление полицейского режима, политика в области просвещения и печати, наступление на местное самоуправление, национальная и религиозная политика.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Национальная политика и национальные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движения.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lastRenderedPageBreak/>
              <w:t>Называть основные черты внутренней поли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тики Александра III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A63D7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A63D77">
              <w:rPr>
                <w:sz w:val="24"/>
                <w:szCs w:val="24"/>
                <w:lang w:eastAsia="en-US"/>
              </w:rPr>
              <w:t>7-58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Экономическое развитие в годы правления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С\х после Крестьянской реформы, промышленное развитие после реформ, деятельность Витте, строительство железных дорог, рабочий вопрос в России.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основные черты экономической политики Александра III; объ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яснять в чем со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стояли цели и ре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зультаты деятель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ности политических деятелей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5</w:t>
            </w:r>
            <w:r w:rsidR="00A63D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Положение основных сословий.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Сословия. Крестьяне, пролетариат.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Сравнивать положение различных слоев населения в пореформенной России; анализировать документы, делать выводы.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A63D77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60-61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Общественные движения </w:t>
            </w:r>
            <w:r>
              <w:rPr>
                <w:lang w:eastAsia="en-US"/>
              </w:rPr>
              <w:t xml:space="preserve">80 – 90-х гг. </w:t>
            </w:r>
            <w:r w:rsidRPr="001141D2">
              <w:rPr>
                <w:sz w:val="24"/>
                <w:szCs w:val="24"/>
                <w:lang w:eastAsia="en-US"/>
              </w:rPr>
              <w:t>XIX в.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Разгром народнического движения, новое в либеральном движении, начало рабочего движения, марксизм в России.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t>Называть организации и участников общественного движения; назы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вать существенные черты идеологии и практики общест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венных движений (консервативных, либеральных, радикальных)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A63D77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Россия в военно-политических блоках.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Внешняя политика Александра </w:t>
            </w:r>
            <w:r w:rsidRPr="001141D2">
              <w:rPr>
                <w:sz w:val="24"/>
                <w:szCs w:val="24"/>
                <w:lang w:val="en-US" w:eastAsia="en-US"/>
              </w:rPr>
              <w:t>III</w:t>
            </w:r>
            <w:r w:rsidRPr="00114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Общая характеристика внешней политики, ослабление российского влияния на Балканах, политика России в Европе,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русско-французское сближение. Азиатская политика, обострение русско-японских отношений.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lastRenderedPageBreak/>
              <w:t>Называть цели и основные направления внешней поли</w:t>
            </w:r>
            <w:r w:rsidRPr="001141D2">
              <w:rPr>
                <w:color w:val="000000"/>
                <w:sz w:val="24"/>
                <w:szCs w:val="24"/>
                <w:lang w:eastAsia="en-US"/>
              </w:rPr>
              <w:softHyphen/>
              <w:t>тики Александра III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A63D7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A63D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Просвещение и наука.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Трудности и успехи в развитии образования, уровень грамотности населения России, успехи естественных наук, практическое применение научных достижений, экспедиции и исследования русских путешественников, развитие исторической науки.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Называть выдающихся представителей и достижения российской науки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A63D7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6</w:t>
            </w:r>
            <w:r w:rsidR="00A63D77">
              <w:rPr>
                <w:sz w:val="24"/>
                <w:szCs w:val="24"/>
                <w:lang w:eastAsia="en-US"/>
              </w:rPr>
              <w:t>4-65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Литература и изобразительное искусство. Архитектура, музыка, театр, народное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творчество.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 xml:space="preserve">Русская живопись, критический реализм, архитектура, скульптура, музыка, театр, </w:t>
            </w:r>
            <w:r w:rsidRPr="001141D2">
              <w:rPr>
                <w:sz w:val="24"/>
                <w:szCs w:val="24"/>
                <w:lang w:eastAsia="en-US"/>
              </w:rPr>
              <w:lastRenderedPageBreak/>
              <w:t>народное творчество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color w:val="000000"/>
                <w:sz w:val="24"/>
                <w:szCs w:val="24"/>
                <w:lang w:eastAsia="en-US"/>
              </w:rPr>
              <w:lastRenderedPageBreak/>
              <w:t>Называть выдающихся представителей и достижения российской культуры</w:t>
            </w:r>
          </w:p>
        </w:tc>
        <w:tc>
          <w:tcPr>
            <w:tcW w:w="1871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C1531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C1531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6" w:type="dxa"/>
            <w:vMerge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Быт: новые черты в жизни города и деревни.</w:t>
            </w:r>
          </w:p>
        </w:tc>
        <w:tc>
          <w:tcPr>
            <w:tcW w:w="113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  <w:lang w:eastAsia="en-US"/>
              </w:rPr>
              <w:t>Рост населения в пореформенной России, улучшение качества жизни горожан, жизнь и быт городских «верхов», жизнь и быт городских окраин, досуг горожан, изменения в деревенской жизни.</w:t>
            </w:r>
          </w:p>
        </w:tc>
        <w:tc>
          <w:tcPr>
            <w:tcW w:w="4394" w:type="dxa"/>
          </w:tcPr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Знать особенности быта разных сословий.</w:t>
            </w:r>
          </w:p>
        </w:tc>
        <w:tc>
          <w:tcPr>
            <w:tcW w:w="1871" w:type="dxa"/>
          </w:tcPr>
          <w:p w:rsidR="008E70AA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141D2"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E70AA" w:rsidRPr="001141D2" w:rsidRDefault="008E70AA" w:rsidP="001141D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1 разделу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C1531B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6</w:t>
            </w:r>
            <w:r w:rsidR="00C1531B"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8E70AA" w:rsidRPr="001141D2" w:rsidRDefault="008E70AA" w:rsidP="005B7235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Итоговая контрольная работа по истории за 8 класс.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Письменная работа (тест и теоретические вопросы)</w:t>
            </w:r>
          </w:p>
        </w:tc>
      </w:tr>
      <w:tr w:rsidR="008E70AA" w:rsidRPr="00666E71" w:rsidTr="001141D2">
        <w:tc>
          <w:tcPr>
            <w:tcW w:w="562" w:type="dxa"/>
          </w:tcPr>
          <w:p w:rsidR="008E70AA" w:rsidRPr="001141D2" w:rsidRDefault="008E70AA" w:rsidP="00C1531B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6</w:t>
            </w:r>
            <w:r w:rsidR="00C1531B">
              <w:rPr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8E70AA" w:rsidRPr="001141D2" w:rsidRDefault="008E70AA" w:rsidP="005B7235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Итоговое повторение по курсу истории за 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 xml:space="preserve">Особенности функционирования экономической, политической и социальной системы стран Западной Европы, Азии и Руси в Новое время. Внешняя политика. Культура. Религия. </w:t>
            </w:r>
          </w:p>
        </w:tc>
        <w:tc>
          <w:tcPr>
            <w:tcW w:w="4394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Знать особенности общественно политического и экономического строя в Новое время. Знать основы функционирования различных религий. Знать военно-политическую ситуацию в мире Новое время</w:t>
            </w:r>
          </w:p>
        </w:tc>
        <w:tc>
          <w:tcPr>
            <w:tcW w:w="1871" w:type="dxa"/>
          </w:tcPr>
          <w:p w:rsidR="008E70AA" w:rsidRPr="001141D2" w:rsidRDefault="008E70AA" w:rsidP="0016573A">
            <w:pPr>
              <w:rPr>
                <w:sz w:val="24"/>
                <w:szCs w:val="24"/>
              </w:rPr>
            </w:pPr>
            <w:r w:rsidRPr="001141D2">
              <w:rPr>
                <w:sz w:val="24"/>
                <w:szCs w:val="24"/>
              </w:rPr>
              <w:t>Фронтальный опрос</w:t>
            </w:r>
          </w:p>
        </w:tc>
      </w:tr>
    </w:tbl>
    <w:p w:rsidR="008E70AA" w:rsidRPr="00666E71" w:rsidRDefault="008E70AA" w:rsidP="00666E71">
      <w:pPr>
        <w:rPr>
          <w:sz w:val="24"/>
          <w:szCs w:val="24"/>
          <w:lang w:eastAsia="en-US"/>
        </w:rPr>
      </w:pPr>
    </w:p>
    <w:p w:rsidR="008E70AA" w:rsidRDefault="008E70AA" w:rsidP="00666E71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  <w:lang w:eastAsia="en-US"/>
        </w:rPr>
        <w:sectPr w:rsidR="008E70AA" w:rsidSect="00666E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70AA" w:rsidRPr="00666E71" w:rsidRDefault="008E70AA" w:rsidP="00666E71">
      <w:pPr>
        <w:rPr>
          <w:sz w:val="24"/>
          <w:szCs w:val="24"/>
          <w:lang w:eastAsia="en-US"/>
        </w:rPr>
      </w:pPr>
    </w:p>
    <w:p w:rsidR="008E70AA" w:rsidRPr="00376251" w:rsidRDefault="008E70AA" w:rsidP="00666E71">
      <w:pPr>
        <w:widowControl/>
        <w:suppressAutoHyphens/>
        <w:autoSpaceDE/>
        <w:autoSpaceDN/>
        <w:adjustRightInd/>
        <w:ind w:left="709"/>
        <w:jc w:val="both"/>
        <w:rPr>
          <w:sz w:val="24"/>
          <w:szCs w:val="24"/>
        </w:rPr>
      </w:pPr>
    </w:p>
    <w:p w:rsidR="008E70AA" w:rsidRPr="00666E71" w:rsidRDefault="008E70AA" w:rsidP="00666E71">
      <w:pPr>
        <w:rPr>
          <w:sz w:val="24"/>
          <w:szCs w:val="24"/>
          <w:lang w:eastAsia="en-US"/>
        </w:rPr>
        <w:sectPr w:rsidR="008E70AA" w:rsidRPr="00666E71" w:rsidSect="008216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0AA" w:rsidRPr="00CA17AA" w:rsidRDefault="008E70AA" w:rsidP="00BF6D05">
      <w:pPr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  <w:lang w:eastAsia="en-US"/>
        </w:rPr>
        <w:sectPr w:rsidR="008E70AA" w:rsidRPr="00CA17AA" w:rsidSect="0082168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E70AA" w:rsidRDefault="008E70AA" w:rsidP="00BF6D05"/>
    <w:p w:rsidR="008E70AA" w:rsidRPr="00CA17AA" w:rsidRDefault="008E70AA" w:rsidP="00BF6D05">
      <w:pPr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  <w:lang w:eastAsia="en-US"/>
        </w:rPr>
        <w:sectPr w:rsidR="008E70AA" w:rsidRPr="00CA17AA" w:rsidSect="0082168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E70AA" w:rsidRDefault="008E70AA"/>
    <w:sectPr w:rsidR="008E70AA" w:rsidSect="008216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A02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D66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0EC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727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B2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86D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6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C5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E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BA9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5676041"/>
    <w:multiLevelType w:val="hybridMultilevel"/>
    <w:tmpl w:val="6FF6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BE7C00"/>
    <w:multiLevelType w:val="hybridMultilevel"/>
    <w:tmpl w:val="AAC4D182"/>
    <w:lvl w:ilvl="0" w:tplc="A3C8BD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680034"/>
    <w:multiLevelType w:val="hybridMultilevel"/>
    <w:tmpl w:val="6CA0B780"/>
    <w:lvl w:ilvl="0" w:tplc="69DC94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44E4EDB"/>
    <w:multiLevelType w:val="hybridMultilevel"/>
    <w:tmpl w:val="3126D530"/>
    <w:lvl w:ilvl="0" w:tplc="82C8CE8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5">
    <w:nsid w:val="6C75079B"/>
    <w:multiLevelType w:val="hybridMultilevel"/>
    <w:tmpl w:val="F29AACD8"/>
    <w:lvl w:ilvl="0" w:tplc="22C686B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6">
    <w:nsid w:val="6EEC313B"/>
    <w:multiLevelType w:val="multilevel"/>
    <w:tmpl w:val="E46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E102B"/>
    <w:multiLevelType w:val="hybridMultilevel"/>
    <w:tmpl w:val="0C4A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05"/>
    <w:rsid w:val="00014974"/>
    <w:rsid w:val="00041A6B"/>
    <w:rsid w:val="00045EDA"/>
    <w:rsid w:val="000E582A"/>
    <w:rsid w:val="000F2948"/>
    <w:rsid w:val="000F4659"/>
    <w:rsid w:val="001141D2"/>
    <w:rsid w:val="00114D3D"/>
    <w:rsid w:val="001457E1"/>
    <w:rsid w:val="00151BE2"/>
    <w:rsid w:val="0016573A"/>
    <w:rsid w:val="00176735"/>
    <w:rsid w:val="001D01AD"/>
    <w:rsid w:val="001D604E"/>
    <w:rsid w:val="002307BC"/>
    <w:rsid w:val="002415EB"/>
    <w:rsid w:val="0024666B"/>
    <w:rsid w:val="00261831"/>
    <w:rsid w:val="00277FC8"/>
    <w:rsid w:val="002B17CC"/>
    <w:rsid w:val="002B77B1"/>
    <w:rsid w:val="00351BF4"/>
    <w:rsid w:val="00362069"/>
    <w:rsid w:val="00376251"/>
    <w:rsid w:val="00393C80"/>
    <w:rsid w:val="003B7C45"/>
    <w:rsid w:val="00411B99"/>
    <w:rsid w:val="004124F5"/>
    <w:rsid w:val="004475A2"/>
    <w:rsid w:val="00480514"/>
    <w:rsid w:val="004826B7"/>
    <w:rsid w:val="004D21FF"/>
    <w:rsid w:val="004D4792"/>
    <w:rsid w:val="00500874"/>
    <w:rsid w:val="00512860"/>
    <w:rsid w:val="00515997"/>
    <w:rsid w:val="0052230C"/>
    <w:rsid w:val="0058490B"/>
    <w:rsid w:val="0059159C"/>
    <w:rsid w:val="005B7235"/>
    <w:rsid w:val="0061645B"/>
    <w:rsid w:val="00617449"/>
    <w:rsid w:val="00640498"/>
    <w:rsid w:val="00666E71"/>
    <w:rsid w:val="006839F9"/>
    <w:rsid w:val="006C4348"/>
    <w:rsid w:val="00705B71"/>
    <w:rsid w:val="00751862"/>
    <w:rsid w:val="007A3920"/>
    <w:rsid w:val="007B4FEC"/>
    <w:rsid w:val="007E16A9"/>
    <w:rsid w:val="007E78F9"/>
    <w:rsid w:val="007F30F0"/>
    <w:rsid w:val="00802B78"/>
    <w:rsid w:val="008052DB"/>
    <w:rsid w:val="00821688"/>
    <w:rsid w:val="008422DE"/>
    <w:rsid w:val="00866F58"/>
    <w:rsid w:val="008724D9"/>
    <w:rsid w:val="00882D57"/>
    <w:rsid w:val="008E70AA"/>
    <w:rsid w:val="00930A66"/>
    <w:rsid w:val="00936DD7"/>
    <w:rsid w:val="00996594"/>
    <w:rsid w:val="009A32DB"/>
    <w:rsid w:val="009E2F37"/>
    <w:rsid w:val="00A01319"/>
    <w:rsid w:val="00A2209B"/>
    <w:rsid w:val="00A25E90"/>
    <w:rsid w:val="00A50732"/>
    <w:rsid w:val="00A63D77"/>
    <w:rsid w:val="00A800A3"/>
    <w:rsid w:val="00AB3085"/>
    <w:rsid w:val="00AC4734"/>
    <w:rsid w:val="00AD0884"/>
    <w:rsid w:val="00B56137"/>
    <w:rsid w:val="00BA6752"/>
    <w:rsid w:val="00BB08E1"/>
    <w:rsid w:val="00BC3831"/>
    <w:rsid w:val="00BE1A99"/>
    <w:rsid w:val="00BF25DB"/>
    <w:rsid w:val="00BF6D05"/>
    <w:rsid w:val="00C1531B"/>
    <w:rsid w:val="00C31D65"/>
    <w:rsid w:val="00C80DC1"/>
    <w:rsid w:val="00C82562"/>
    <w:rsid w:val="00C93877"/>
    <w:rsid w:val="00CA17AA"/>
    <w:rsid w:val="00CB7CA6"/>
    <w:rsid w:val="00CD49AE"/>
    <w:rsid w:val="00D0266A"/>
    <w:rsid w:val="00D4362F"/>
    <w:rsid w:val="00D56731"/>
    <w:rsid w:val="00D84835"/>
    <w:rsid w:val="00DF3FE2"/>
    <w:rsid w:val="00E1673A"/>
    <w:rsid w:val="00E82D8A"/>
    <w:rsid w:val="00EA62EE"/>
    <w:rsid w:val="00EF51BB"/>
    <w:rsid w:val="00F21FFB"/>
    <w:rsid w:val="00F334E8"/>
    <w:rsid w:val="00F336C7"/>
    <w:rsid w:val="00F97F4C"/>
    <w:rsid w:val="00FA76A2"/>
    <w:rsid w:val="00FB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66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6E71"/>
    <w:pPr>
      <w:ind w:left="720"/>
      <w:contextualSpacing/>
    </w:pPr>
  </w:style>
  <w:style w:type="paragraph" w:styleId="a5">
    <w:name w:val="No Spacing"/>
    <w:uiPriority w:val="99"/>
    <w:qFormat/>
    <w:rsid w:val="00F21F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2B77B1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D49AE"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semiHidden/>
    <w:rsid w:val="00705B71"/>
    <w:rPr>
      <w:rFonts w:cs="Times New Roman"/>
      <w:color w:val="0000FF"/>
      <w:u w:val="single"/>
    </w:rPr>
  </w:style>
  <w:style w:type="character" w:customStyle="1" w:styleId="reference-text">
    <w:name w:val="reference-text"/>
    <w:uiPriority w:val="99"/>
    <w:rsid w:val="00705B71"/>
  </w:style>
  <w:style w:type="character" w:customStyle="1" w:styleId="citation">
    <w:name w:val="citation"/>
    <w:uiPriority w:val="99"/>
    <w:rsid w:val="00705B71"/>
  </w:style>
  <w:style w:type="paragraph" w:styleId="a9">
    <w:name w:val="Balloon Text"/>
    <w:basedOn w:val="a"/>
    <w:link w:val="aa"/>
    <w:uiPriority w:val="99"/>
    <w:semiHidden/>
    <w:unhideWhenUsed/>
    <w:rsid w:val="00014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9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amira.org/lib/names/a/alexander_I/alexander_I-sakharov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0%D1%85%D0%B0%D1%80%D0%BE%D0%B2,_%D0%90%D0%BD%D0%B4%D1%80%D0%B5%D0%B9_%D0%9D%D0%B8%D0%BA%D0%BE%D0%BB%D0%B0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52A0-96BC-40A6-AD1E-E4F72C65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Пользователь_2</cp:lastModifiedBy>
  <cp:revision>3</cp:revision>
  <cp:lastPrinted>2016-03-13T09:26:00Z</cp:lastPrinted>
  <dcterms:created xsi:type="dcterms:W3CDTF">2018-03-06T05:26:00Z</dcterms:created>
  <dcterms:modified xsi:type="dcterms:W3CDTF">2018-03-06T06:26:00Z</dcterms:modified>
</cp:coreProperties>
</file>